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C3" w:rsidRDefault="004E0173" w:rsidP="004E0173">
      <w:pPr>
        <w:jc w:val="center"/>
        <w:rPr>
          <w:rFonts w:ascii="Georgia" w:hAnsi="Georgia"/>
          <w:b/>
          <w:bCs/>
          <w:color w:val="FFFFFF"/>
          <w:shd w:val="clear" w:color="auto" w:fill="000080"/>
        </w:rPr>
      </w:pPr>
      <w:r>
        <w:rPr>
          <w:rFonts w:ascii="Georgia" w:hAnsi="Georgia"/>
          <w:b/>
          <w:bCs/>
          <w:color w:val="FFFFFF"/>
          <w:shd w:val="clear" w:color="auto" w:fill="000080"/>
        </w:rPr>
        <w:t>İŞYERLERİNDE İŞ SAĞLIĞI VE GÜVENLİĞİ İLE İLGİLİ OLARAK</w:t>
      </w:r>
      <w:r>
        <w:rPr>
          <w:rFonts w:ascii="Georgia" w:hAnsi="Georgia"/>
          <w:b/>
          <w:bCs/>
          <w:color w:val="FFFFFF"/>
        </w:rPr>
        <w:br/>
      </w:r>
      <w:r>
        <w:rPr>
          <w:rFonts w:ascii="Georgia" w:hAnsi="Georgia"/>
          <w:b/>
          <w:bCs/>
          <w:color w:val="FFFFFF"/>
          <w:shd w:val="clear" w:color="auto" w:fill="000080"/>
        </w:rPr>
        <w:t>BELGE BAZINDA ALINACAK ÖNLEMLER</w:t>
      </w:r>
      <w:bookmarkStart w:id="0" w:name="_GoBack"/>
      <w:bookmarkEnd w:id="0"/>
    </w:p>
    <w:p w:rsidR="004E0173" w:rsidRDefault="004E0173" w:rsidP="004E0173">
      <w:pPr>
        <w:jc w:val="center"/>
        <w:rPr>
          <w:rFonts w:ascii="Georgia" w:hAnsi="Georgia"/>
          <w:b/>
          <w:bCs/>
          <w:color w:val="FFFFFF"/>
          <w:shd w:val="clear" w:color="auto" w:fill="000080"/>
        </w:rPr>
      </w:pPr>
    </w:p>
    <w:p w:rsidR="004E0173" w:rsidRDefault="004E0173" w:rsidP="004E0173">
      <w:pPr>
        <w:jc w:val="center"/>
        <w:rPr>
          <w:rFonts w:ascii="Georgia" w:hAnsi="Georgia"/>
          <w:b/>
          <w:bCs/>
          <w:color w:val="FFFFFF"/>
          <w:shd w:val="clear" w:color="auto" w:fill="000080"/>
        </w:rPr>
      </w:pP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1-İşyerinde, iş sağlığı ve güvenliği yönünden risk değerlendirmesi yapılmamıştır.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İşveren, iş sağlığı ve güvenliği yönünden risk değerlendirmesi yapmak veya yaptırmakla yükümlüdür. Risk değerlendirmesi yapılırken aşağıdaki hususlar dikkate alınır: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Belirli risklerden etkilenecek çalışanların durumu.</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b) Kullanılacak iş </w:t>
      </w:r>
      <w:proofErr w:type="gramStart"/>
      <w:r>
        <w:rPr>
          <w:i/>
          <w:iCs/>
          <w:color w:val="000000"/>
          <w:sz w:val="27"/>
          <w:szCs w:val="27"/>
        </w:rPr>
        <w:t>ekipmanı</w:t>
      </w:r>
      <w:proofErr w:type="gramEnd"/>
      <w:r>
        <w:rPr>
          <w:i/>
          <w:iCs/>
          <w:color w:val="000000"/>
          <w:sz w:val="27"/>
          <w:szCs w:val="27"/>
        </w:rPr>
        <w:t xml:space="preserve"> ile kimyasal madde ve müstahzarların seçimi.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İşyerinin tertip ve düzeni.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ç) Genç, yaşlı, engelli, gebe veya emziren çalışanlar gibi özel politika gerektiren gruplar ile kadın çalışanların durumu.</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Madde:10/1)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2-Yapılan risk değerlendirmesi işverenin oluşturduğu uygun bir ekip tarafından gerçekleştirilmemiştir.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Risk değerlendirmesi, işverenin oluşturduğu bir ekip tarafından gerçekleştirilir. Risk değerlendirmesi ekibi aşağıdakilerden oluşur.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İşveren veya işveren vekili.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İşyerinde sağlık ve güvenlik hizmetini yürüten iş güvenliği uzmanları ile işyeri hekimleri.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İşyerindeki çalışan temsilcileri.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ç) İşyerindeki destek elemanları.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d) İşyerindeki bütün birimleri temsil edecek şekilde belirlenen ve işyerinde yürütülen çalışmalar, mevcut veya muhtemel tehlike kaynakları ile riskler konusunda bilgi sahibi çalışanlar.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Risk Değerlendirmesi Yönetmeliği Madde:6/1)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 xml:space="preserve">3-Yapılan risk değerlendirmesi yönetmeliğe uygun formatta </w:t>
      </w:r>
      <w:proofErr w:type="spellStart"/>
      <w:r>
        <w:rPr>
          <w:b/>
          <w:bCs/>
          <w:color w:val="000000"/>
          <w:sz w:val="27"/>
          <w:szCs w:val="27"/>
        </w:rPr>
        <w:t>dokümante</w:t>
      </w:r>
      <w:proofErr w:type="spellEnd"/>
      <w:r>
        <w:rPr>
          <w:b/>
          <w:bCs/>
          <w:color w:val="000000"/>
          <w:sz w:val="27"/>
          <w:szCs w:val="27"/>
        </w:rPr>
        <w:t xml:space="preserve"> edilmemiştir.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Risk değerlendirmesi asgarî aşağıdaki hususları kapsayacak şekilde </w:t>
      </w:r>
      <w:proofErr w:type="spellStart"/>
      <w:r>
        <w:rPr>
          <w:i/>
          <w:iCs/>
          <w:color w:val="000000"/>
          <w:sz w:val="27"/>
          <w:szCs w:val="27"/>
        </w:rPr>
        <w:t>dokümante</w:t>
      </w:r>
      <w:proofErr w:type="spellEnd"/>
      <w:r>
        <w:rPr>
          <w:i/>
          <w:iCs/>
          <w:color w:val="000000"/>
          <w:sz w:val="27"/>
          <w:szCs w:val="27"/>
        </w:rPr>
        <w:t xml:space="preserve"> edilir.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İşyerinin unvanı, adresi ve işverenin adı.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Gerçekleştiren kişilerin isim ve unvanları ile bunlardan iş güvenliği uzmanı ve işyeri hekimi olanların Bakanlıkça verilmiş belge bilgileri.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Gerçekleştirildiği tarih ve geçerlilik tarihi.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ç) Risk değerlendirmesi işyerindeki farklı bölümler için ayrı ayrı yapılmışsa her birinin adı.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d) Belirlenen tehlike kaynakları ile tehlikeler.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e) Tespit edilen riskler.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f) Risk analizinde kullanılan yöntem veya yöntemler.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g) Tespit edilen risklerin önem ve öncelik sırasını da içeren analiz sonuçları.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lastRenderedPageBreak/>
        <w:t>ğ) Düzeltici ve önleyici kontrol tedbirleri, gerçekleştirilme tarihleri ve sonrasında tespit edilen risk seviyesi.</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Risk Değerlendirmesi Yönetmeliği Madde:11/1)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4-Yapılan risk değerlendirmesi dokümanının sayfaları numaralandırılmamış, gerçekleştiren kişiler tarafından her sayfası paraflanmamış ve son sayfası imzalanmamıştır.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Risk değerlendirmesi dokümanının sayfaları numaralandırılarak; gerçekleştiren kişiler tarafından her sayfası paraflanıp, son sayfası imzalanır ve işyerinde saklanır.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Risk Değerlendirmesi Yönetmeliği Madde:11/2)</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5-Risk değerlendirmesi yenilenmemiştir.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Yapılmış olan risk değerlendirmesi; tehlike sınıfına göre çok tehlikeli, tehlikeli ve az tehlikeli işyerlerinde sırasıyla en geç iki, dört ve altı yılda bir yenilenir.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Risk Değerlendirmesi Yönetmeliği Madde:12/1)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6-Yapılan risk değerlendirmesi işyerinin şu anki halini yansıtmamaktadır.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Aşağıda belirtilen durumlarda ortaya çıkabilecek yeni risklerin, işyerinin tamamını veya bir bölümünü etkiliyor olması göz önünde bulundurularak risk değerlendirmesi tamamen veya kısmen yenilenir.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İşyerinin taşınması veya binalarda değişiklik yapılması.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b) İşyerinde uygulanan teknoloji, kullanılan madde ve </w:t>
      </w:r>
      <w:proofErr w:type="gramStart"/>
      <w:r>
        <w:rPr>
          <w:i/>
          <w:iCs/>
          <w:color w:val="000000"/>
          <w:sz w:val="27"/>
          <w:szCs w:val="27"/>
        </w:rPr>
        <w:t>ekipmanlarda</w:t>
      </w:r>
      <w:proofErr w:type="gramEnd"/>
      <w:r>
        <w:rPr>
          <w:i/>
          <w:iCs/>
          <w:color w:val="000000"/>
          <w:sz w:val="27"/>
          <w:szCs w:val="27"/>
        </w:rPr>
        <w:t xml:space="preserve"> değişiklikler meydana gelmesi.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Üretim yönteminde değişiklikler olması.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ç) İş kazası, meslek hastalığı veya ramak kala olay meydana gelmesi.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d) Çalışma ortamına ait sınır değerlere ilişkin bir mevzuat değişikliği olması.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e) Çalışma ortamı ölçümü ve sağlık gözetim sonuçlarına göre gerekli görülmesi.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f) İşyeri dışından kaynaklanan ve işyerini etkileyebilecek yeni bir tehlikenin ortaya çıkması.</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Risk Değerlendirmesi Yönetmeliği Madde:12/2)</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7-Patlayıcı ortam oluşma ihtimali bulunan işyerlerinde patlamadan korunma dokümanı hazırlanmamıştır.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(1) İşveren, 6 </w:t>
      </w:r>
      <w:proofErr w:type="spellStart"/>
      <w:r>
        <w:rPr>
          <w:i/>
          <w:iCs/>
          <w:color w:val="000000"/>
          <w:sz w:val="27"/>
          <w:szCs w:val="27"/>
        </w:rPr>
        <w:t>ncı</w:t>
      </w:r>
      <w:proofErr w:type="spellEnd"/>
      <w:r>
        <w:rPr>
          <w:i/>
          <w:iCs/>
          <w:color w:val="000000"/>
          <w:sz w:val="27"/>
          <w:szCs w:val="27"/>
        </w:rPr>
        <w:t xml:space="preserve"> maddede belirtilen yükümlülüğünü yerine getirirken, ikinci fıkrada belirtilen hususların yer aldığı Patlamadan Korunma Dokümanını hazırlar.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(2) Patlamadan Korunma Dokümanında;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Patlama riskinin belirlendiği ve değerlendirildiği hususu,</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Bu Yönetmelikte belirlenen yükümlülüklerin yerine getirilmesi için alınacak önlemler,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İşyerinde Ek-1’e göre sınıflandırılmış yerler,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ç) Ek-2 ve Ek-3’te verilen asgari gereklerin uygulanacağı yerler,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d) Çalışma yerleri ve uyarı cihazları da </w:t>
      </w:r>
      <w:proofErr w:type="gramStart"/>
      <w:r>
        <w:rPr>
          <w:i/>
          <w:iCs/>
          <w:color w:val="000000"/>
          <w:sz w:val="27"/>
          <w:szCs w:val="27"/>
        </w:rPr>
        <w:t>dahil</w:t>
      </w:r>
      <w:proofErr w:type="gramEnd"/>
      <w:r>
        <w:rPr>
          <w:i/>
          <w:iCs/>
          <w:color w:val="000000"/>
          <w:sz w:val="27"/>
          <w:szCs w:val="27"/>
        </w:rPr>
        <w:t xml:space="preserve"> olmak üzere iş ekipmanının tasarımı, işletilmesi, kontrolü ve bakımının güvenlik kurallarına uygun olarak sağlandığı,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lastRenderedPageBreak/>
        <w:t xml:space="preserve">e) İşyerinde kullanılan tüm ekipmanın </w:t>
      </w:r>
      <w:proofErr w:type="gramStart"/>
      <w:r>
        <w:rPr>
          <w:i/>
          <w:iCs/>
          <w:color w:val="000000"/>
          <w:sz w:val="27"/>
          <w:szCs w:val="27"/>
        </w:rPr>
        <w:t>25/4/2013</w:t>
      </w:r>
      <w:proofErr w:type="gramEnd"/>
      <w:r>
        <w:rPr>
          <w:i/>
          <w:iCs/>
          <w:color w:val="000000"/>
          <w:sz w:val="27"/>
          <w:szCs w:val="27"/>
        </w:rPr>
        <w:t xml:space="preserve"> tarihli ve 28628 sayılı Resmî </w:t>
      </w:r>
      <w:proofErr w:type="spellStart"/>
      <w:r>
        <w:rPr>
          <w:i/>
          <w:iCs/>
          <w:color w:val="000000"/>
          <w:sz w:val="27"/>
          <w:szCs w:val="27"/>
        </w:rPr>
        <w:t>Gazete’de</w:t>
      </w:r>
      <w:proofErr w:type="spellEnd"/>
      <w:r>
        <w:rPr>
          <w:i/>
          <w:iCs/>
          <w:color w:val="000000"/>
          <w:sz w:val="27"/>
          <w:szCs w:val="27"/>
        </w:rPr>
        <w:t xml:space="preserve"> yayımlanan İş Ekipmanlarının Kullanımında Sağlık ve Güvenlik Şartları Yönetmeliğine uygunluğu,</w:t>
      </w:r>
    </w:p>
    <w:p w:rsidR="004E0173" w:rsidRDefault="004E0173" w:rsidP="004E0173">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yazılı</w:t>
      </w:r>
      <w:proofErr w:type="gramEnd"/>
      <w:r>
        <w:rPr>
          <w:i/>
          <w:iCs/>
          <w:color w:val="000000"/>
          <w:sz w:val="27"/>
          <w:szCs w:val="27"/>
        </w:rPr>
        <w:t xml:space="preserve"> olarak yer alır.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(3) Patlamadan korunma dokümanı, işin başlamasından önce hazırlanır ve işyerinde, iş </w:t>
      </w:r>
      <w:proofErr w:type="gramStart"/>
      <w:r>
        <w:rPr>
          <w:i/>
          <w:iCs/>
          <w:color w:val="000000"/>
          <w:sz w:val="27"/>
          <w:szCs w:val="27"/>
        </w:rPr>
        <w:t>ekipmanında</w:t>
      </w:r>
      <w:proofErr w:type="gramEnd"/>
      <w:r>
        <w:rPr>
          <w:i/>
          <w:iCs/>
          <w:color w:val="000000"/>
          <w:sz w:val="27"/>
          <w:szCs w:val="27"/>
        </w:rPr>
        <w:t xml:space="preserve"> veya iş organizasyonunda önemli değişiklik, genişleme veya tadilat yapıldığı hallerde yeniden gözden geçirilerek güncellenir.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(4) İşveren, yürürlükteki mevzuata göre hazırladığı patlama riskini de içeren risk değerlendirmesini, dokümanları ve benzeri diğer raporları birlikte ele alabilir.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(Çalışanların Patlayıcı Ortamın Tehlikelerinden Korunması Hakkında Yönetmelik Madde:9.b Ek-II.10)</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8-İşyerinde işyeri hekimi / iş güvenliği uzmanı / diğer sağlık personeli çalıştırılmamaktadır.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(1) Mesleki risklerin önlenmesi ve bu risklerden </w:t>
      </w:r>
      <w:proofErr w:type="spellStart"/>
      <w:r>
        <w:rPr>
          <w:i/>
          <w:iCs/>
          <w:color w:val="000000"/>
          <w:sz w:val="27"/>
          <w:szCs w:val="27"/>
        </w:rPr>
        <w:t>korunulmasına</w:t>
      </w:r>
      <w:proofErr w:type="spellEnd"/>
      <w:r>
        <w:rPr>
          <w:i/>
          <w:iCs/>
          <w:color w:val="000000"/>
          <w:sz w:val="27"/>
          <w:szCs w:val="27"/>
        </w:rPr>
        <w:t xml:space="preserve"> yönelik çalışmaları da kapsayacak, iş sağlığı ve güvenliği hizmetlerinin sunulması için işveren;</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Çalışanları arasından iş güvenliği uzmanı, işyeri hekimi ve diğer sağlık personeli görevlendirir. Çalışanları arasında belirlenen niteliklere sahip personel bulunmaması hâlinde, bu hizmetin tamamını veya bir kısmını ortak sağlık ve güvenlik birimlerinden hizmet alarak yerine getirebilir. Ancak belirlenen niteliklere ve gerekli belgeye sahip olması hâlinde, tehlike sınıfı ve çalışan sayısı dikkate alınarak, bu hizmetin yerine getirilmesini kendisi üstlenebilir.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Görevlendirdikleri kişi veya hizmet aldığı kurum ve kuruluşların görevlerini yerine getirmeleri amacıyla araç, gereç, mekân ve zaman gibi gerekli bütün ihtiyaçlarını karşılar.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İşyerinde sağlık ve güvenlik hizmetlerini yürütenler arasında iş birliği ve koordinasyonu sağlar.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ç) Görevlendirdikleri kişi veya hizmet aldığı kurum ve kuruluşlar tarafından iş sağlığı ve güvenliği ile ilgili mevzuata uygun olan ve yazılı olarak bildirilen tedbirleri yerine getirir.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d)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Madde:6/1)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9-İş güvenliği uzmanı mevzuata uygun sürelerle çalıştırılmamaktadır.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w:t>
      </w:r>
      <w:proofErr w:type="gramStart"/>
      <w:r>
        <w:rPr>
          <w:i/>
          <w:iCs/>
          <w:color w:val="000000"/>
          <w:sz w:val="27"/>
          <w:szCs w:val="27"/>
        </w:rPr>
        <w:t>Değişik:RG</w:t>
      </w:r>
      <w:proofErr w:type="gramEnd"/>
      <w:r>
        <w:rPr>
          <w:i/>
          <w:iCs/>
          <w:color w:val="000000"/>
          <w:sz w:val="27"/>
          <w:szCs w:val="27"/>
        </w:rPr>
        <w:t>-30/4/2015-29342) İş güvenliği uzmanları, bu Yönetmelikte belirtilen görevlerini yerine getirmek için aşağıda belirtilen sürelerde görev yaparlar: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Az tehlikeli sınıfta yer alanlarda, çalışan başına ayda en az 10 dakika.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Tehlikeli sınıfta yer alanlarda, çalışan başına ayda en az 20 dakika.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Çok tehlikeli sınıfta yer alanlarda, çalışan başına ayda en az 40 dakika.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(2) Az tehlikeli sınıfta yer alan (Değişik </w:t>
      </w:r>
      <w:proofErr w:type="gramStart"/>
      <w:r>
        <w:rPr>
          <w:i/>
          <w:iCs/>
          <w:color w:val="000000"/>
          <w:sz w:val="27"/>
          <w:szCs w:val="27"/>
        </w:rPr>
        <w:t>ibare:RG</w:t>
      </w:r>
      <w:proofErr w:type="gramEnd"/>
      <w:r>
        <w:rPr>
          <w:i/>
          <w:iCs/>
          <w:color w:val="000000"/>
          <w:sz w:val="27"/>
          <w:szCs w:val="27"/>
        </w:rPr>
        <w:t xml:space="preserve">-30/4/2015-29342) 1000 ve daha fazla çalışanı olan işyerlerinde her (Değişik ibare:RG-30/4/2015-29342) 1000 </w:t>
      </w:r>
      <w:r>
        <w:rPr>
          <w:i/>
          <w:iCs/>
          <w:color w:val="000000"/>
          <w:sz w:val="27"/>
          <w:szCs w:val="27"/>
        </w:rPr>
        <w:lastRenderedPageBreak/>
        <w:t xml:space="preserve">çalışan için tam gün çalışacak en az bir iş güvenliği uzmanı görevlendirilir. Çalışan sayısının (Değişik </w:t>
      </w:r>
      <w:proofErr w:type="gramStart"/>
      <w:r>
        <w:rPr>
          <w:i/>
          <w:iCs/>
          <w:color w:val="000000"/>
          <w:sz w:val="27"/>
          <w:szCs w:val="27"/>
        </w:rPr>
        <w:t>ibare:RG</w:t>
      </w:r>
      <w:proofErr w:type="gramEnd"/>
      <w:r>
        <w:rPr>
          <w:i/>
          <w:iCs/>
          <w:color w:val="000000"/>
          <w:sz w:val="27"/>
          <w:szCs w:val="27"/>
        </w:rPr>
        <w:t>-30/4/2015-29342) 1000 sayısının tam katlarından fazla olması durumunda geriye kalan çalışan sayısı göz önünde bulundurularak birinci fıkrada belirtilen kriterlere uygun yeteri kadar iş güvenliği uzmanı ek olarak görevlendirilir.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(3) Tehlikeli sınıfta yer alan (Değişik </w:t>
      </w:r>
      <w:proofErr w:type="gramStart"/>
      <w:r>
        <w:rPr>
          <w:i/>
          <w:iCs/>
          <w:color w:val="000000"/>
          <w:sz w:val="27"/>
          <w:szCs w:val="27"/>
        </w:rPr>
        <w:t>ibare:RG</w:t>
      </w:r>
      <w:proofErr w:type="gramEnd"/>
      <w:r>
        <w:rPr>
          <w:i/>
          <w:iCs/>
          <w:color w:val="000000"/>
          <w:sz w:val="27"/>
          <w:szCs w:val="27"/>
        </w:rPr>
        <w:t xml:space="preserve">-30/4/2015-29342) 500 ve daha fazla çalışanı olan işyerlerinde her (Değişik ibare:RG-30/4/2015-29342) 500 çalışan için tam gün çalışacak en az bir iş güvenliği uzmanı görevlendirilir. Çalışan sayısının (Değişik </w:t>
      </w:r>
      <w:proofErr w:type="gramStart"/>
      <w:r>
        <w:rPr>
          <w:i/>
          <w:iCs/>
          <w:color w:val="000000"/>
          <w:sz w:val="27"/>
          <w:szCs w:val="27"/>
        </w:rPr>
        <w:t>ibare:RG</w:t>
      </w:r>
      <w:proofErr w:type="gramEnd"/>
      <w:r>
        <w:rPr>
          <w:i/>
          <w:iCs/>
          <w:color w:val="000000"/>
          <w:sz w:val="27"/>
          <w:szCs w:val="27"/>
        </w:rPr>
        <w:t>-30/4/2015-29342) 500 sayısının tam katlarından fazla olması durumunda geriye kalan çalışan sayısı göz önünde bulundurularak birinci fıkrada belirtilen kriterlere uygun yeteri kadar iş güvenliği uzmanı ek olarak görevlendirilir.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(4) Çok tehlikeli sınıfta yer alan (Değişik </w:t>
      </w:r>
      <w:proofErr w:type="gramStart"/>
      <w:r>
        <w:rPr>
          <w:i/>
          <w:iCs/>
          <w:color w:val="000000"/>
          <w:sz w:val="27"/>
          <w:szCs w:val="27"/>
        </w:rPr>
        <w:t>ibare:RG</w:t>
      </w:r>
      <w:proofErr w:type="gramEnd"/>
      <w:r>
        <w:rPr>
          <w:i/>
          <w:iCs/>
          <w:color w:val="000000"/>
          <w:sz w:val="27"/>
          <w:szCs w:val="27"/>
        </w:rPr>
        <w:t xml:space="preserve">-30/4/2015-29342) 250 ve daha fazla çalışanı olan işyerlerinde her (Değişik ibare:RG-30/4/2015-29342) 250 çalışan için tam gün çalışacak en az bir iş güvenliği uzmanı görevlendirilir. Çalışan sayısının (Değişik </w:t>
      </w:r>
      <w:proofErr w:type="gramStart"/>
      <w:r>
        <w:rPr>
          <w:i/>
          <w:iCs/>
          <w:color w:val="000000"/>
          <w:sz w:val="27"/>
          <w:szCs w:val="27"/>
        </w:rPr>
        <w:t>ibare:RG</w:t>
      </w:r>
      <w:proofErr w:type="gramEnd"/>
      <w:r>
        <w:rPr>
          <w:i/>
          <w:iCs/>
          <w:color w:val="000000"/>
          <w:sz w:val="27"/>
          <w:szCs w:val="27"/>
        </w:rPr>
        <w:t>-30/4/2015-29342) 250 sayısının tam katlarından fazla olması durumunda geriye kalan çalışan sayısı göz önünde bulundurularak birinci fıkrada belirtilen kriterlere uygun yeteri kadar iş güvenliği uzmanı ek olarak görevlendirilir.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(5) İş güvenliği uzmanları sözleşmede belirtilen süre kadar işyerinde hizmet sunar. (Değişik ikinci cümle: RG-</w:t>
      </w:r>
      <w:proofErr w:type="gramStart"/>
      <w:r>
        <w:rPr>
          <w:i/>
          <w:iCs/>
          <w:color w:val="000000"/>
          <w:sz w:val="27"/>
          <w:szCs w:val="27"/>
        </w:rPr>
        <w:t>11/10/2013</w:t>
      </w:r>
      <w:proofErr w:type="gramEnd"/>
      <w:r>
        <w:rPr>
          <w:i/>
          <w:iCs/>
          <w:color w:val="000000"/>
          <w:sz w:val="27"/>
          <w:szCs w:val="27"/>
        </w:rPr>
        <w:t>-28792)Birden fazla işyeri ile kısmi süreli iş sözleşmesi yapıldığı takdirde bu işyerleri arasında yolda geçen süreler haftalık kanuni çalışma süresinden sayılmaz.</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(6) (</w:t>
      </w:r>
      <w:proofErr w:type="gramStart"/>
      <w:r>
        <w:rPr>
          <w:i/>
          <w:iCs/>
          <w:color w:val="000000"/>
          <w:sz w:val="27"/>
          <w:szCs w:val="27"/>
        </w:rPr>
        <w:t>Ek:RG</w:t>
      </w:r>
      <w:proofErr w:type="gramEnd"/>
      <w:r>
        <w:rPr>
          <w:i/>
          <w:iCs/>
          <w:color w:val="000000"/>
          <w:sz w:val="27"/>
          <w:szCs w:val="27"/>
        </w:rPr>
        <w:t>-30/4/2015-29342) İş güvenliği uzmanları tam gün çalıştığı işyeri dışında fazla çalışma yapamaz.</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Güvenliği Uzmanlarının Görev, Yetki, Sorumluluk ve Eğitimleri Hakkında Yönetmelik Madde 12)</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10-İşyeri hekimi mevzuata uygun sürelerle çalışmamaktadır.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w:t>
      </w:r>
      <w:proofErr w:type="gramStart"/>
      <w:r>
        <w:rPr>
          <w:i/>
          <w:iCs/>
          <w:color w:val="000000"/>
          <w:sz w:val="27"/>
          <w:szCs w:val="27"/>
        </w:rPr>
        <w:t>Değişik:RG</w:t>
      </w:r>
      <w:proofErr w:type="gramEnd"/>
      <w:r>
        <w:rPr>
          <w:i/>
          <w:iCs/>
          <w:color w:val="000000"/>
          <w:sz w:val="27"/>
          <w:szCs w:val="27"/>
        </w:rPr>
        <w:t>-18/12/2014-29209) İşyeri hekimleri, bu Yönetmelikte belirtilen görevlerini yerine getirmek için aşağıda belirtilen sürelerde görev yaparlar: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Az tehlikeli sınıfta yer alanlarda, çalışan başına ayda en az 5 dakika.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Tehlikeli sınıfta yer alanlarda, çalışan başına ayda en az 10 dakika.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Çok tehlikeli sınıfta yer alanlarda, çalışan başına ayda en az 15 dakika.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(2) Az tehlikeli sınıfta yer alan 2000 ve daha fazla çalışanı olan işyerlerinde her 2000 çalışan için tam gün çalışacak en az bir işyeri hekimi görevlendirilir. Çalışan sayısının 2000 sayısının tam katlarından fazla olması durumunda geriye kalan çalışan sayısı göz önünde bulundurularak birinci fıkrada belirtilen </w:t>
      </w:r>
      <w:proofErr w:type="gramStart"/>
      <w:r>
        <w:rPr>
          <w:i/>
          <w:iCs/>
          <w:color w:val="000000"/>
          <w:sz w:val="27"/>
          <w:szCs w:val="27"/>
        </w:rPr>
        <w:t>kriterlere</w:t>
      </w:r>
      <w:proofErr w:type="gramEnd"/>
      <w:r>
        <w:rPr>
          <w:i/>
          <w:iCs/>
          <w:color w:val="000000"/>
          <w:sz w:val="27"/>
          <w:szCs w:val="27"/>
        </w:rPr>
        <w:t xml:space="preserve"> uygun yeteri kadar işyeri hekimi ek olarak görevlendirilir.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(3) Tehlikeli sınıfta yer alan (Değişik </w:t>
      </w:r>
      <w:proofErr w:type="gramStart"/>
      <w:r>
        <w:rPr>
          <w:i/>
          <w:iCs/>
          <w:color w:val="000000"/>
          <w:sz w:val="27"/>
          <w:szCs w:val="27"/>
        </w:rPr>
        <w:t>ibare:RG</w:t>
      </w:r>
      <w:proofErr w:type="gramEnd"/>
      <w:r>
        <w:rPr>
          <w:i/>
          <w:iCs/>
          <w:color w:val="000000"/>
          <w:sz w:val="27"/>
          <w:szCs w:val="27"/>
        </w:rPr>
        <w:t xml:space="preserve">-18/12/2014-29209) 1000 ve daha fazla çalışanı olan işyerlerinde her (Değişik ibare:RG-18/12/2014-29209) 1000 çalışan için tam gün çalışacak en az bir işyeri hekimi görevlendirilir. Çalışan sayısının (Değişik </w:t>
      </w:r>
      <w:proofErr w:type="gramStart"/>
      <w:r>
        <w:rPr>
          <w:i/>
          <w:iCs/>
          <w:color w:val="000000"/>
          <w:sz w:val="27"/>
          <w:szCs w:val="27"/>
        </w:rPr>
        <w:t>ibare:RG</w:t>
      </w:r>
      <w:proofErr w:type="gramEnd"/>
      <w:r>
        <w:rPr>
          <w:i/>
          <w:iCs/>
          <w:color w:val="000000"/>
          <w:sz w:val="27"/>
          <w:szCs w:val="27"/>
        </w:rPr>
        <w:t xml:space="preserve">-18/12/2014-29209) 1000 sayısının tam katlarından fazla olması durumunda geriye kalan çalışan sayısı göz önünde bulundurularak </w:t>
      </w:r>
      <w:r>
        <w:rPr>
          <w:i/>
          <w:iCs/>
          <w:color w:val="000000"/>
          <w:sz w:val="27"/>
          <w:szCs w:val="27"/>
        </w:rPr>
        <w:lastRenderedPageBreak/>
        <w:t>birinci fıkrada belirtilen kriterlere uygun yeteri kadar işyeri hekimi ek olarak görevlendirilir.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(4) Çok tehlikeli sınıfta yer alan (Değişik </w:t>
      </w:r>
      <w:proofErr w:type="gramStart"/>
      <w:r>
        <w:rPr>
          <w:i/>
          <w:iCs/>
          <w:color w:val="000000"/>
          <w:sz w:val="27"/>
          <w:szCs w:val="27"/>
        </w:rPr>
        <w:t>ibare:RG</w:t>
      </w:r>
      <w:proofErr w:type="gramEnd"/>
      <w:r>
        <w:rPr>
          <w:i/>
          <w:iCs/>
          <w:color w:val="000000"/>
          <w:sz w:val="27"/>
          <w:szCs w:val="27"/>
        </w:rPr>
        <w:t xml:space="preserve">-18/12/2014-29209) 750 ve daha fazla çalışanı olan işyerlerinde her (Değişik ibare:RG-18/12/2014-29209) 750 çalışan için tam gün çalışacak en az bir işyeri hekimi görevlendirilir. Çalışan sayısının (Değişik </w:t>
      </w:r>
      <w:proofErr w:type="gramStart"/>
      <w:r>
        <w:rPr>
          <w:i/>
          <w:iCs/>
          <w:color w:val="000000"/>
          <w:sz w:val="27"/>
          <w:szCs w:val="27"/>
        </w:rPr>
        <w:t>ibare:RG</w:t>
      </w:r>
      <w:proofErr w:type="gramEnd"/>
      <w:r>
        <w:rPr>
          <w:i/>
          <w:iCs/>
          <w:color w:val="000000"/>
          <w:sz w:val="27"/>
          <w:szCs w:val="27"/>
        </w:rPr>
        <w:t>-18/12/2014-29209) 750 sayısının tam katlarından fazla olması durumunda geriye kalan çalışan sayısı göz önünde bulundurularak birinci fıkrada belirtilen kriterlere uygun yeteri kadar işyeri hekimi ek olarak görevlendirilir.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(6) (</w:t>
      </w:r>
      <w:proofErr w:type="gramStart"/>
      <w:r>
        <w:rPr>
          <w:i/>
          <w:iCs/>
          <w:color w:val="000000"/>
          <w:sz w:val="27"/>
          <w:szCs w:val="27"/>
        </w:rPr>
        <w:t>Ek:RG</w:t>
      </w:r>
      <w:proofErr w:type="gramEnd"/>
      <w:r>
        <w:rPr>
          <w:i/>
          <w:iCs/>
          <w:color w:val="000000"/>
          <w:sz w:val="27"/>
          <w:szCs w:val="27"/>
        </w:rPr>
        <w:t>-18/12/2014-29209) Kamu kurum ve kuruluşlarında çalışan ve yöneticilik görevi bulunmayan tabipler ile aile hekimleri hariç diğer işyerlerinde çalışan işyeri hekimleri tam gün çalıştığı işyeri dışında fazla çalışma yapamaz.</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(İşyeri Hekimi ve Diğer Sağlık Personelinin Görev, Yetki, Sorumluluk ve Eğitimleri Hakkında Yönetmelik Madde 12)</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11-Diğer sağlık personeli mevzuata uygun sürelerle çalıştırılmamaktadır.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Diğer sağlık personeli, bu Yönetmelikte belirtilen görevlerini yerine getirmek için aşağıda belirtilen sürelerde görev yaparlar: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w:t>
      </w:r>
      <w:proofErr w:type="gramStart"/>
      <w:r>
        <w:rPr>
          <w:i/>
          <w:iCs/>
          <w:color w:val="000000"/>
          <w:sz w:val="27"/>
          <w:szCs w:val="27"/>
        </w:rPr>
        <w:t>Değişik:RG</w:t>
      </w:r>
      <w:proofErr w:type="gramEnd"/>
      <w:r>
        <w:rPr>
          <w:i/>
          <w:iCs/>
          <w:color w:val="000000"/>
          <w:sz w:val="27"/>
          <w:szCs w:val="27"/>
        </w:rPr>
        <w:t>-18/12/2014-29209) Çok tehlikeli sınıfta yer alan 10 ila 49 çalışanı olan işyerlerinde çalışan başına ayda en az 10 dakika.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w:t>
      </w:r>
      <w:proofErr w:type="gramStart"/>
      <w:r>
        <w:rPr>
          <w:i/>
          <w:iCs/>
          <w:color w:val="000000"/>
          <w:sz w:val="27"/>
          <w:szCs w:val="27"/>
        </w:rPr>
        <w:t>Değişik:RG</w:t>
      </w:r>
      <w:proofErr w:type="gramEnd"/>
      <w:r>
        <w:rPr>
          <w:i/>
          <w:iCs/>
          <w:color w:val="000000"/>
          <w:sz w:val="27"/>
          <w:szCs w:val="27"/>
        </w:rPr>
        <w:t>-18/12/2014-29209) Çok tehlikeli sınıfta yer alan 50 ila 249 çalışanı olan işyerlerinde çalışan başına ayda en az 15 dakika.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w:t>
      </w:r>
      <w:proofErr w:type="gramStart"/>
      <w:r>
        <w:rPr>
          <w:i/>
          <w:iCs/>
          <w:color w:val="000000"/>
          <w:sz w:val="27"/>
          <w:szCs w:val="27"/>
        </w:rPr>
        <w:t>Ek:RG</w:t>
      </w:r>
      <w:proofErr w:type="gramEnd"/>
      <w:r>
        <w:rPr>
          <w:i/>
          <w:iCs/>
          <w:color w:val="000000"/>
          <w:sz w:val="27"/>
          <w:szCs w:val="27"/>
        </w:rPr>
        <w:t>-18/12/2014-29209) Çok tehlikeli sınıfta yer alan 250 ve üzeri çalışanı olan işyerlerinde çalışan başına ayda en az 20 dakika.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(İşyeri Hekimi ve Diğer Sağlık Personelinin Görev, Yetki, Sorumluluk ve Eğitimleri Hakkında Yönetmelik Madde 19)</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12-İşyerinde çalışan XX kişinin işe giriş sağlık raporları yoktur.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İşveren;</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Çalışanların işyerinde maruz kalacakları sağlık ve güvenlik risklerini dikkate alarak sağlık gözetimine tabi tutulmalarını sağlar.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Aşağıdaki hallerde çalışanların sağlık muayenelerinin yapılmasını sağlamak zorundadır: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İşe girişlerinde.</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lastRenderedPageBreak/>
        <w:t>2) İş değişikliğinde.</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İş kazası, meslek hastalığı veya sağlık nedeniyle tekrarlanan işten uzaklaşmalarından sonra işe dönüşlerinde talep etmeleri hâlinde.</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4) İşin devamı süresince, çalışanın ve işin niteliği ile işyerinin tehlike sınıfına göre Bakanlıkça belirlenen düzenli aralıklarla.</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Madde:15/1)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13-İşyerinde çalışan XX kişinin periyodik sağlık muayeneleri yapılmamıştır.</w:t>
      </w:r>
    </w:p>
    <w:p w:rsidR="004E0173" w:rsidRDefault="004E0173" w:rsidP="004E0173">
      <w:pPr>
        <w:pStyle w:val="yasametni"/>
        <w:spacing w:before="0" w:beforeAutospacing="0" w:after="0" w:afterAutospacing="0"/>
        <w:ind w:firstLine="700"/>
        <w:jc w:val="both"/>
        <w:rPr>
          <w:i/>
          <w:iCs/>
          <w:color w:val="000000"/>
          <w:sz w:val="27"/>
          <w:szCs w:val="27"/>
        </w:rPr>
      </w:pPr>
      <w:proofErr w:type="spellStart"/>
      <w:proofErr w:type="gramStart"/>
      <w:r>
        <w:rPr>
          <w:i/>
          <w:iCs/>
          <w:color w:val="000000"/>
          <w:sz w:val="27"/>
          <w:szCs w:val="27"/>
        </w:rPr>
        <w:t>İşveren;İşin</w:t>
      </w:r>
      <w:proofErr w:type="spellEnd"/>
      <w:proofErr w:type="gramEnd"/>
      <w:r>
        <w:rPr>
          <w:i/>
          <w:iCs/>
          <w:color w:val="000000"/>
          <w:sz w:val="27"/>
          <w:szCs w:val="27"/>
        </w:rPr>
        <w:t xml:space="preserve"> devamı süresince, çalışanın ve işin niteliği ile işyerinin tehlike sınıfına göre Bakanlıkça belirlenen düzenli aralıklarla çalışanların sağlık muayenelerinin yapılmasını sağlamak zorundadır.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w:t>
      </w:r>
      <w:proofErr w:type="gramStart"/>
      <w:r>
        <w:rPr>
          <w:i/>
          <w:iCs/>
          <w:color w:val="000000"/>
          <w:sz w:val="27"/>
          <w:szCs w:val="27"/>
        </w:rPr>
        <w:t>Değişik:RG</w:t>
      </w:r>
      <w:proofErr w:type="gramEnd"/>
      <w:r>
        <w:rPr>
          <w:i/>
          <w:iCs/>
          <w:color w:val="000000"/>
          <w:sz w:val="27"/>
          <w:szCs w:val="27"/>
        </w:rPr>
        <w:t>-18/12/2014-29209) Çalışanın kişisel özellikleri, işyerinin tehlike sınıfı ve işin niteliği öncelikli olarak göz önünde bulundurularak uluslararası standartlar ile işyerinde yapılan 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Ancak işyeri hekiminin gerek görmesi halinde bu süreler kısaltılır.</w:t>
      </w:r>
    </w:p>
    <w:p w:rsidR="004E0173" w:rsidRDefault="004E0173" w:rsidP="004E0173">
      <w:pPr>
        <w:pStyle w:val="dayanak"/>
        <w:spacing w:before="0" w:beforeAutospacing="0" w:after="120" w:afterAutospacing="0"/>
        <w:ind w:firstLine="700"/>
        <w:jc w:val="both"/>
        <w:rPr>
          <w:b/>
          <w:bCs/>
          <w:i/>
          <w:iCs/>
          <w:color w:val="000000"/>
          <w:sz w:val="27"/>
          <w:szCs w:val="27"/>
        </w:rPr>
      </w:pPr>
      <w:proofErr w:type="gramStart"/>
      <w:r>
        <w:rPr>
          <w:b/>
          <w:bCs/>
          <w:i/>
          <w:iCs/>
          <w:color w:val="000000"/>
          <w:sz w:val="27"/>
          <w:szCs w:val="27"/>
        </w:rPr>
        <w:t>(</w:t>
      </w:r>
      <w:proofErr w:type="gramEnd"/>
      <w:r>
        <w:rPr>
          <w:b/>
          <w:bCs/>
          <w:i/>
          <w:iCs/>
          <w:color w:val="000000"/>
          <w:sz w:val="27"/>
          <w:szCs w:val="27"/>
        </w:rPr>
        <w:t>İş Sağlığı ve Güvenliği Kanunu Madde:15/1.b.4,İşyeri Hekimi ve Diğer Sağlık Personelinin Görev, Yetki, Sorumluluk ve Eğitimleri Hakkında Yönetmelik Madde:9/2.c.3</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14-Tehlikeli /çok tehlikeli sınıfta yer alan işlerde çalışan XX kişi, yapacakları işe uygun olduklarını belirten sağlık raporu olmadan işe başlatılmıştır.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(2) (Değ.10.09.2014-6552/17 </w:t>
      </w:r>
      <w:proofErr w:type="spellStart"/>
      <w:r>
        <w:rPr>
          <w:i/>
          <w:iCs/>
          <w:color w:val="000000"/>
          <w:sz w:val="27"/>
          <w:szCs w:val="27"/>
        </w:rPr>
        <w:t>md.</w:t>
      </w:r>
      <w:proofErr w:type="spellEnd"/>
      <w:r>
        <w:rPr>
          <w:i/>
          <w:iCs/>
          <w:color w:val="000000"/>
          <w:sz w:val="27"/>
          <w:szCs w:val="27"/>
        </w:rPr>
        <w:t>)Tehlikeli ve çok tehlikeli sınıfta yer alan işlerde çalışacaklar, yapacakları işe uygun olduklarını belirten sağlık raporu olmadan işe başlatılamaz.</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Madde:15/2)</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15-İşyerinde çalışan XX kişinin sağlık raporları uygun yerlerden alınmamıştır.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(3) (Değişik birinci cümle: </w:t>
      </w:r>
      <w:proofErr w:type="gramStart"/>
      <w:r>
        <w:rPr>
          <w:i/>
          <w:iCs/>
          <w:color w:val="000000"/>
          <w:sz w:val="27"/>
          <w:szCs w:val="27"/>
        </w:rPr>
        <w:t>10/9/2014</w:t>
      </w:r>
      <w:proofErr w:type="gramEnd"/>
      <w:r>
        <w:rPr>
          <w:i/>
          <w:iCs/>
          <w:color w:val="000000"/>
          <w:sz w:val="27"/>
          <w:szCs w:val="27"/>
        </w:rPr>
        <w:t xml:space="preserve">-6552/17 </w:t>
      </w:r>
      <w:proofErr w:type="spellStart"/>
      <w:r>
        <w:rPr>
          <w:i/>
          <w:iCs/>
          <w:color w:val="000000"/>
          <w:sz w:val="27"/>
          <w:szCs w:val="27"/>
        </w:rPr>
        <w:t>md.</w:t>
      </w:r>
      <w:proofErr w:type="spellEnd"/>
      <w:r>
        <w:rPr>
          <w:i/>
          <w:iCs/>
          <w:color w:val="000000"/>
          <w:sz w:val="27"/>
          <w:szCs w:val="27"/>
        </w:rPr>
        <w:t>) Bu Kanun kapsamında alınması gereken sağlık raporları işyeri hekiminden alınır. 10’dan az çalışanı bulunan ve az tehlikeli işyerleri için ise kamu hizmet sunucuları veya aile hekimlerinden de alınabilir. Raporlara itirazlar Sağlık Bakanlığı tarafından belirlenen hakem hastanelere yapılır, verilen kararlar kesindir.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Madde:15/3)</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16-İşyerinde çalışan XX kişiye iş sağlığı ve güvenliği eğitimi verilmemiştir.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(1) İşveren, çalışanların iş sağlığı ve güvenliği eğitimlerini almasını sağlar. Bu eğitim özellikle; işe başlamadan önce, çalışma yeri veya iş değişikliğinde, iş </w:t>
      </w:r>
      <w:proofErr w:type="gramStart"/>
      <w:r>
        <w:rPr>
          <w:i/>
          <w:iCs/>
          <w:color w:val="000000"/>
          <w:sz w:val="27"/>
          <w:szCs w:val="27"/>
        </w:rPr>
        <w:t>ekipmanının</w:t>
      </w:r>
      <w:proofErr w:type="gramEnd"/>
      <w:r>
        <w:rPr>
          <w:i/>
          <w:iCs/>
          <w:color w:val="000000"/>
          <w:sz w:val="27"/>
          <w:szCs w:val="27"/>
        </w:rPr>
        <w:t xml:space="preserve"> değişmesi hâlinde veya yeni teknoloji uygulanması hâlinde verilir. </w:t>
      </w:r>
      <w:r>
        <w:rPr>
          <w:i/>
          <w:iCs/>
          <w:color w:val="000000"/>
          <w:sz w:val="27"/>
          <w:szCs w:val="27"/>
        </w:rPr>
        <w:lastRenderedPageBreak/>
        <w:t>Eğitimler, değişen ve ortaya çıkan yeni risklere uygun olarak yenilenir, gerektiğinde ve düzenli aralıklarla tekrarlanır.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Madde:17/1)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17-Çalışanlara iş sağlığı ve güvenliği eğitimi verildiğine dair belgeler düzenlenmemiştir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(2) Eğitimlerin işyeri dışındaki bir kurum tarafından verilmesi durumunda bu kurumun unvanı da düzenlenen sertifikada yer alır.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 xml:space="preserve">(Çalışanların İş Sağlığı ve </w:t>
      </w:r>
      <w:proofErr w:type="spellStart"/>
      <w:r>
        <w:rPr>
          <w:b/>
          <w:bCs/>
          <w:i/>
          <w:iCs/>
          <w:color w:val="000000"/>
          <w:sz w:val="27"/>
          <w:szCs w:val="27"/>
        </w:rPr>
        <w:t>GüvenliğiEğitimlerinin</w:t>
      </w:r>
      <w:proofErr w:type="spellEnd"/>
      <w:r>
        <w:rPr>
          <w:b/>
          <w:bCs/>
          <w:i/>
          <w:iCs/>
          <w:color w:val="000000"/>
          <w:sz w:val="27"/>
          <w:szCs w:val="27"/>
        </w:rPr>
        <w:t xml:space="preserve"> Usul ve Esasları Hakkında Yönetmelik Madde:15)</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18-İş sağlığı ve güvenliği eğitimi uygun kişilerce verilmemiştir.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Çalışanların iş sağlığı ve güvenliği eğitimleri;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İşyerinde görevli iş güvenliği uzmanları ile işyeri hekimleri tarafından,</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İşçi, işveren ve kamu görevlileri kuruluşları veya bu kuruluşlarca kurulan eğitim vakıfları ve ortaklaşa oluşturdukları eğitim merkezleri, üniversiteler, kamu kurumlarının eğitim birimleri, kamu kurumu niteliğindeki meslek kuruluşları ile Bakanlıkça yetkilendirilmiş eğitim kurumları ve ortak sağlık ve güvenlik birimleri tarafından,</w:t>
      </w:r>
    </w:p>
    <w:p w:rsidR="004E0173" w:rsidRDefault="004E0173" w:rsidP="004E0173">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eğiticilerin</w:t>
      </w:r>
      <w:proofErr w:type="gramEnd"/>
      <w:r>
        <w:rPr>
          <w:i/>
          <w:iCs/>
          <w:color w:val="000000"/>
          <w:sz w:val="27"/>
          <w:szCs w:val="27"/>
        </w:rPr>
        <w:t xml:space="preserve"> Ek-1’deki eğitim programında yer alan konulara göre uzmanlık alanları dikkate alınarak belirlenmesi kaydıyla verilir.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 xml:space="preserve">(Çalışanların İş Sağlığı ve </w:t>
      </w:r>
      <w:proofErr w:type="spellStart"/>
      <w:r>
        <w:rPr>
          <w:b/>
          <w:bCs/>
          <w:i/>
          <w:iCs/>
          <w:color w:val="000000"/>
          <w:sz w:val="27"/>
          <w:szCs w:val="27"/>
        </w:rPr>
        <w:t>GüvenliğiEğitimlerinin</w:t>
      </w:r>
      <w:proofErr w:type="spellEnd"/>
      <w:r>
        <w:rPr>
          <w:b/>
          <w:bCs/>
          <w:i/>
          <w:iCs/>
          <w:color w:val="000000"/>
          <w:sz w:val="27"/>
          <w:szCs w:val="27"/>
        </w:rPr>
        <w:t xml:space="preserve"> Usul ve Esasları Hakkında Yönetmelik Madde:13)</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19-İşyerinde çalışan temsilcisi olarak görevlendirilen XX kişi özel olarak eğitilmemiştir.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(2) Çalışan temsilcileri özel olarak eğitilir.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Madde:17/2)</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20-XX işlerinde çalışan XX kişinin yapacağı işle ilgili mesleki eğitim belgeleri yoktur.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Mesleki eğitim alma zorunluluğu bulunan tehlikeli ve çok tehlikeli sınıfta yer alan işlerde, yapacağı işle ilgili mesleki eğitim aldığını belgeleyemeyenler çalıştırılamaz.</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Madde:17/3)</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21-İşyerinde iş sağlığı ve güvenliği kurulu oluşturulmamıştır.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Madde:22/1)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lastRenderedPageBreak/>
        <w:t>22-İşyerinde oluşturulan iş sağlığı ve güvenliği kurulu, yönetmelikte belirtilen uygun kişilerden oluşturulmamıştır.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(1) Kurul aşağıda belirtilen kişilerden oluşur: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İşveren veya işveren vekili,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İş güvenliği uzmanı,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İşyeri hekimi,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ç) İnsan kaynakları, personel, sosyal işler veya idari ve mali işleri yürütmekle görevli bir kişi,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d) Bulunması halinde sivil savunma uzmanı,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e) Bulunması halinde formen, ustabaşı veya usta,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f) Çalışan temsilcisi, işyerinde birden çok çalışan temsilcisi olması halinde baş temsilci.</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Kurulları Hakkında Yönetmelik Madde:6)</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23-İş sağlığı ve güvenliği kurulu uygun sürelerde toplanmamıştır.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Kurullar ayda en az bir kere toplanır. Ancak kurul, işyerinin tehlike sınıfını dikkate alarak, tehlikeli işyerlerinde bu sürenin iki ay, az tehlikeli işyerlerinde ise üç ay olarak belirlenmesine karar verebilir.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Kurulları Hakkında Yönetmelik Madde:9/1.a)</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24-İşyerinde seçimle belirlenen ve uygun sayıda çalışan temsilcisi görevlendirildiğine dair belge ibraz edilmemiştir.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İki ile elli arasında çalışanı bulunan işyerlerinde bir.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b) </w:t>
      </w:r>
      <w:proofErr w:type="spellStart"/>
      <w:r>
        <w:rPr>
          <w:i/>
          <w:iCs/>
          <w:color w:val="000000"/>
          <w:sz w:val="27"/>
          <w:szCs w:val="27"/>
        </w:rPr>
        <w:t>Ellibir</w:t>
      </w:r>
      <w:proofErr w:type="spellEnd"/>
      <w:r>
        <w:rPr>
          <w:i/>
          <w:iCs/>
          <w:color w:val="000000"/>
          <w:sz w:val="27"/>
          <w:szCs w:val="27"/>
        </w:rPr>
        <w:t xml:space="preserve"> ile yüz arasında çalışanı bulunan işyerlerinde iki.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c) </w:t>
      </w:r>
      <w:proofErr w:type="spellStart"/>
      <w:r>
        <w:rPr>
          <w:i/>
          <w:iCs/>
          <w:color w:val="000000"/>
          <w:sz w:val="27"/>
          <w:szCs w:val="27"/>
        </w:rPr>
        <w:t>Yüzbir</w:t>
      </w:r>
      <w:proofErr w:type="spellEnd"/>
      <w:r>
        <w:rPr>
          <w:i/>
          <w:iCs/>
          <w:color w:val="000000"/>
          <w:sz w:val="27"/>
          <w:szCs w:val="27"/>
        </w:rPr>
        <w:t xml:space="preserve"> ile </w:t>
      </w:r>
      <w:proofErr w:type="spellStart"/>
      <w:r>
        <w:rPr>
          <w:i/>
          <w:iCs/>
          <w:color w:val="000000"/>
          <w:sz w:val="27"/>
          <w:szCs w:val="27"/>
        </w:rPr>
        <w:t>beşyüz</w:t>
      </w:r>
      <w:proofErr w:type="spellEnd"/>
      <w:r>
        <w:rPr>
          <w:i/>
          <w:iCs/>
          <w:color w:val="000000"/>
          <w:sz w:val="27"/>
          <w:szCs w:val="27"/>
        </w:rPr>
        <w:t xml:space="preserve"> arasında çalışanı bulunan işyerlerinde üç.</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ç) </w:t>
      </w:r>
      <w:proofErr w:type="spellStart"/>
      <w:r>
        <w:rPr>
          <w:i/>
          <w:iCs/>
          <w:color w:val="000000"/>
          <w:sz w:val="27"/>
          <w:szCs w:val="27"/>
        </w:rPr>
        <w:t>Beşyüzbir</w:t>
      </w:r>
      <w:proofErr w:type="spellEnd"/>
      <w:r>
        <w:rPr>
          <w:i/>
          <w:iCs/>
          <w:color w:val="000000"/>
          <w:sz w:val="27"/>
          <w:szCs w:val="27"/>
        </w:rPr>
        <w:t xml:space="preserve"> ile bin arasında çalışanı bulunan işyerlerinde dört.</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d) </w:t>
      </w:r>
      <w:proofErr w:type="spellStart"/>
      <w:r>
        <w:rPr>
          <w:i/>
          <w:iCs/>
          <w:color w:val="000000"/>
          <w:sz w:val="27"/>
          <w:szCs w:val="27"/>
        </w:rPr>
        <w:t>Binbir</w:t>
      </w:r>
      <w:proofErr w:type="spellEnd"/>
      <w:r>
        <w:rPr>
          <w:i/>
          <w:iCs/>
          <w:color w:val="000000"/>
          <w:sz w:val="27"/>
          <w:szCs w:val="27"/>
        </w:rPr>
        <w:t xml:space="preserve"> ile </w:t>
      </w:r>
      <w:proofErr w:type="spellStart"/>
      <w:r>
        <w:rPr>
          <w:i/>
          <w:iCs/>
          <w:color w:val="000000"/>
          <w:sz w:val="27"/>
          <w:szCs w:val="27"/>
        </w:rPr>
        <w:t>ikibin</w:t>
      </w:r>
      <w:proofErr w:type="spellEnd"/>
      <w:r>
        <w:rPr>
          <w:i/>
          <w:iCs/>
          <w:color w:val="000000"/>
          <w:sz w:val="27"/>
          <w:szCs w:val="27"/>
        </w:rPr>
        <w:t xml:space="preserve"> arasında çalışanı bulunan işyerlerinde beş.</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e) </w:t>
      </w:r>
      <w:proofErr w:type="spellStart"/>
      <w:r>
        <w:rPr>
          <w:i/>
          <w:iCs/>
          <w:color w:val="000000"/>
          <w:sz w:val="27"/>
          <w:szCs w:val="27"/>
        </w:rPr>
        <w:t>İkibinbir</w:t>
      </w:r>
      <w:proofErr w:type="spellEnd"/>
      <w:r>
        <w:rPr>
          <w:i/>
          <w:iCs/>
          <w:color w:val="000000"/>
          <w:sz w:val="27"/>
          <w:szCs w:val="27"/>
        </w:rPr>
        <w:t xml:space="preserve"> ve üzeri çalışanı bulunan işyerlerinde altı.</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Madde:20/1)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25-İşletme içerisindeki tozlu alanlarda toz ölçümü yapılmamıştır.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İşveren, her türlü tozun meydana geldiği işyerlerinde; Risk değerlendirmesi sonucuna göre belirlenen periyodik aralıklarla toz ölçümlerinin yapılmasını sağlar.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 xml:space="preserve">(Tozla Mücadele Yönetmeliği Madde </w:t>
      </w:r>
      <w:proofErr w:type="gramStart"/>
      <w:r>
        <w:rPr>
          <w:b/>
          <w:bCs/>
          <w:i/>
          <w:iCs/>
          <w:color w:val="000000"/>
          <w:sz w:val="27"/>
          <w:szCs w:val="27"/>
        </w:rPr>
        <w:t>8.1</w:t>
      </w:r>
      <w:proofErr w:type="gramEnd"/>
      <w:r>
        <w:rPr>
          <w:b/>
          <w:bCs/>
          <w:i/>
          <w:iCs/>
          <w:color w:val="000000"/>
          <w:sz w:val="27"/>
          <w:szCs w:val="27"/>
        </w:rPr>
        <w:t>.a)</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26-İşyerinin gürültülü bölümlerinde gürültü ölçümü yapılmamıştır.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(1) İşveren, çalışanların maruz kaldığı gürültü düzeyini, işyerinde gerçekleştirilen risk değerlendirmesinde ele alır ve risk değerlendirmesi sonuçlarına göre gereken durumlarda gürültü ölçümleri yaptırarak </w:t>
      </w:r>
      <w:proofErr w:type="spellStart"/>
      <w:r>
        <w:rPr>
          <w:i/>
          <w:iCs/>
          <w:color w:val="000000"/>
          <w:sz w:val="27"/>
          <w:szCs w:val="27"/>
        </w:rPr>
        <w:t>maruziyeti</w:t>
      </w:r>
      <w:proofErr w:type="spellEnd"/>
      <w:r>
        <w:rPr>
          <w:i/>
          <w:iCs/>
          <w:color w:val="000000"/>
          <w:sz w:val="27"/>
          <w:szCs w:val="27"/>
        </w:rPr>
        <w:t xml:space="preserve"> belirler.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(Çalışanların Gürültü İle İlgili Risklerden Korunmalarına Dair Yönetmelik Madde:6/1)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27-Gürültülü bölümlerde çalışan XX kişinin işitme testleri yapılmamıştır.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lastRenderedPageBreak/>
        <w:t xml:space="preserve">b) 5 inci maddede belirtilen en yüksek </w:t>
      </w:r>
      <w:proofErr w:type="spellStart"/>
      <w:r>
        <w:rPr>
          <w:i/>
          <w:iCs/>
          <w:color w:val="000000"/>
          <w:sz w:val="27"/>
          <w:szCs w:val="27"/>
        </w:rPr>
        <w:t>maruziyet</w:t>
      </w:r>
      <w:proofErr w:type="spellEnd"/>
      <w:r>
        <w:rPr>
          <w:i/>
          <w:iCs/>
          <w:color w:val="000000"/>
          <w:sz w:val="27"/>
          <w:szCs w:val="27"/>
        </w:rPr>
        <w:t xml:space="preserve"> eylem değerlerini aşan gürültüye maruz kalan çalışanlar için, işitme testleri işverence yaptırılır.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(Çalışanların Gürültü İle İlgili Risklerden Korunmalarına Dair Yönetmelik Madde:13/1.b)</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28-İşyerinde acil durumlar için yeterli destek elemanı görevlendirilmemiştir.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İşveren; işyerlerinde tehlike sınıflarını tespit eden Tebliğde belirlenmiş olan çok tehlikeli sınıfta yer alan işyerlerinde 30 çalışana, tehlikeli sınıfta yer alan işyerlerinde 40 çalışana ve az tehlikeli sınıfta yer alan işyerlerinde 50 çalışana kadar;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Arama, kurtarma ve tahliye,</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Yangınla mücadele,</w:t>
      </w:r>
    </w:p>
    <w:p w:rsidR="004E0173" w:rsidRDefault="004E0173" w:rsidP="004E0173">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konularının</w:t>
      </w:r>
      <w:proofErr w:type="gramEnd"/>
      <w:r>
        <w:rPr>
          <w:i/>
          <w:iCs/>
          <w:color w:val="000000"/>
          <w:sz w:val="27"/>
          <w:szCs w:val="27"/>
        </w:rPr>
        <w:t xml:space="preserve">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(2) İşveren, ilkyardım konusunda </w:t>
      </w:r>
      <w:proofErr w:type="gramStart"/>
      <w:r>
        <w:rPr>
          <w:i/>
          <w:iCs/>
          <w:color w:val="000000"/>
          <w:sz w:val="27"/>
          <w:szCs w:val="27"/>
        </w:rPr>
        <w:t>22/5/2002</w:t>
      </w:r>
      <w:proofErr w:type="gramEnd"/>
      <w:r>
        <w:rPr>
          <w:i/>
          <w:iCs/>
          <w:color w:val="000000"/>
          <w:sz w:val="27"/>
          <w:szCs w:val="27"/>
        </w:rPr>
        <w:t xml:space="preserve"> tarihli ve 24762 sayılı Resmî </w:t>
      </w:r>
      <w:proofErr w:type="spellStart"/>
      <w:r>
        <w:rPr>
          <w:i/>
          <w:iCs/>
          <w:color w:val="000000"/>
          <w:sz w:val="27"/>
          <w:szCs w:val="27"/>
        </w:rPr>
        <w:t>Gazete’de</w:t>
      </w:r>
      <w:proofErr w:type="spellEnd"/>
      <w:r>
        <w:rPr>
          <w:i/>
          <w:iCs/>
          <w:color w:val="000000"/>
          <w:sz w:val="27"/>
          <w:szCs w:val="27"/>
        </w:rPr>
        <w:t xml:space="preserve"> yayımlanan İlkyardım Yönetmeliği esaslarına göre destek elemanı görevlendirir.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Her konu için birden fazla çalışanın görevlendirilmesi gereken işyerlerinde bu çalışanlar konularına göre ekipler halinde koordineli olarak görev yapar. Her ekipte bir ekip başı bulunur.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(4) İşveren tarafından acil durumlarda ekipler arası gerekli koordinasyonu sağlamak üzere çalışanları arasından bir sorumlu görevlendirilir.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(5) 10’dan az çalışanı olan ve az tehlikeli sınıfta yer alan işyerlerinde birinci fıkrada belirtilen yükümlülüğü yerine getirmek üzere bir kişi görevlendirilmesi yeterlidir.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Madde:11, İşyerlerinde Acil Durumlar Hakkında Yönetmelik Madde:11)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29-Acil durumlar için oluşturulan ekipte ilkyardım destek elemanı olarak görevlendirilen kişilerin ilkyardımcı belgeleri yoktur.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İşveren, ilkyardım konusunda </w:t>
      </w:r>
      <w:proofErr w:type="gramStart"/>
      <w:r>
        <w:rPr>
          <w:i/>
          <w:iCs/>
          <w:color w:val="000000"/>
          <w:sz w:val="27"/>
          <w:szCs w:val="27"/>
        </w:rPr>
        <w:t>22/5/2002</w:t>
      </w:r>
      <w:proofErr w:type="gramEnd"/>
      <w:r>
        <w:rPr>
          <w:i/>
          <w:iCs/>
          <w:color w:val="000000"/>
          <w:sz w:val="27"/>
          <w:szCs w:val="27"/>
        </w:rPr>
        <w:t xml:space="preserve"> tarihli ve 24762 sayılı Resmî </w:t>
      </w:r>
      <w:proofErr w:type="spellStart"/>
      <w:r>
        <w:rPr>
          <w:i/>
          <w:iCs/>
          <w:color w:val="000000"/>
          <w:sz w:val="27"/>
          <w:szCs w:val="27"/>
        </w:rPr>
        <w:t>Gazete’de</w:t>
      </w:r>
      <w:proofErr w:type="spellEnd"/>
      <w:r>
        <w:rPr>
          <w:i/>
          <w:iCs/>
          <w:color w:val="000000"/>
          <w:sz w:val="27"/>
          <w:szCs w:val="27"/>
        </w:rPr>
        <w:t xml:space="preserve"> yayımlanan İlkyardım Yönetmeliği esaslarına göre destek elemanı görevlendirir.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İlkyardımcı belgesi/yetki belgeleri: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İlkyardımcı belgesinin geçerlilik süresi üç yıldır. Geçerlilik süresinin bitimini takiben en geç 3 (üç) ay içerisinde güncelleme eğitimi alınması zorunludur. Belirtilen süreler içinde güncelleme eğitimine katılanların belgeleri yenilenir, katılmayanların belgeleri geçersiz sayılır.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b) İlkyardım eğitmeni yetki belgelerinin geçerlilik süresi beş yıldır. Geçerlilik süresi biten yetki belgesi sahiplerinin, </w:t>
      </w:r>
      <w:proofErr w:type="gramStart"/>
      <w:r>
        <w:rPr>
          <w:i/>
          <w:iCs/>
          <w:color w:val="000000"/>
          <w:sz w:val="27"/>
          <w:szCs w:val="27"/>
        </w:rPr>
        <w:t>belge geçerlilik</w:t>
      </w:r>
      <w:proofErr w:type="gramEnd"/>
      <w:r>
        <w:rPr>
          <w:i/>
          <w:iCs/>
          <w:color w:val="000000"/>
          <w:sz w:val="27"/>
          <w:szCs w:val="27"/>
        </w:rPr>
        <w:t xml:space="preserve"> süresi içinde en az 15 eğitim (belgeli/yetki belgeli) verdiklerini belgelemeleri durumunda, güncelleme veya eğitim tekrarına gerek kalmadan belgeleri yenilenir. Eğitim vermeyen yetki belgesi sahiplerinin </w:t>
      </w:r>
      <w:proofErr w:type="gramStart"/>
      <w:r>
        <w:rPr>
          <w:i/>
          <w:iCs/>
          <w:color w:val="000000"/>
          <w:sz w:val="27"/>
          <w:szCs w:val="27"/>
        </w:rPr>
        <w:t>belge geçerlilik</w:t>
      </w:r>
      <w:proofErr w:type="gramEnd"/>
      <w:r>
        <w:rPr>
          <w:i/>
          <w:iCs/>
          <w:color w:val="000000"/>
          <w:sz w:val="27"/>
          <w:szCs w:val="27"/>
        </w:rPr>
        <w:t xml:space="preserve"> süresinin bitimini takiben en geç üç ay içerisinde </w:t>
      </w:r>
      <w:r>
        <w:rPr>
          <w:i/>
          <w:iCs/>
          <w:color w:val="000000"/>
          <w:sz w:val="27"/>
          <w:szCs w:val="27"/>
        </w:rPr>
        <w:lastRenderedPageBreak/>
        <w:t>güncelleme eğitimi alması zorunludur. Güncelleme eğitimi almayanların yetki belgeleri geçersiz sayılır.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c) İlkyardım eğitimci eğitmeni yetki belgelerinin geçerlilik süresi beş yıldır. Geçerlilik süresi biten yetki belgesi sahiplerinin, </w:t>
      </w:r>
      <w:proofErr w:type="gramStart"/>
      <w:r>
        <w:rPr>
          <w:i/>
          <w:iCs/>
          <w:color w:val="000000"/>
          <w:sz w:val="27"/>
          <w:szCs w:val="27"/>
        </w:rPr>
        <w:t>belge geçerlilik</w:t>
      </w:r>
      <w:proofErr w:type="gramEnd"/>
      <w:r>
        <w:rPr>
          <w:i/>
          <w:iCs/>
          <w:color w:val="000000"/>
          <w:sz w:val="27"/>
          <w:szCs w:val="27"/>
        </w:rPr>
        <w:t xml:space="preserve"> süresi içinde en az 5 eğitim (belgeli/yetki belgeli) verdiklerini belgelemeleri durumunda, güncelleme veya eğitim tekrarına gerek kalmadan belgeleri yenilenir. Eğitim vermeyen yetki belgesi sahiplerinin </w:t>
      </w:r>
      <w:proofErr w:type="gramStart"/>
      <w:r>
        <w:rPr>
          <w:i/>
          <w:iCs/>
          <w:color w:val="000000"/>
          <w:sz w:val="27"/>
          <w:szCs w:val="27"/>
        </w:rPr>
        <w:t>belge geçerlilik</w:t>
      </w:r>
      <w:proofErr w:type="gramEnd"/>
      <w:r>
        <w:rPr>
          <w:i/>
          <w:iCs/>
          <w:color w:val="000000"/>
          <w:sz w:val="27"/>
          <w:szCs w:val="27"/>
        </w:rPr>
        <w:t xml:space="preserve"> süresinin bitimini takiben en geç üç ay içerisinde güncelleme eğitimi alması zorunludur. Güncelleme eğitimi almayanların yetki belgeleri geçersiz sayılır.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ç) Güncelleme eğitimine katılan kişilere ait yetki belgeleri </w:t>
      </w:r>
      <w:proofErr w:type="gramStart"/>
      <w:r>
        <w:rPr>
          <w:i/>
          <w:iCs/>
          <w:color w:val="000000"/>
          <w:sz w:val="27"/>
          <w:szCs w:val="27"/>
        </w:rPr>
        <w:t>belge geçerlilik</w:t>
      </w:r>
      <w:proofErr w:type="gramEnd"/>
      <w:r>
        <w:rPr>
          <w:i/>
          <w:iCs/>
          <w:color w:val="000000"/>
          <w:sz w:val="27"/>
          <w:szCs w:val="27"/>
        </w:rPr>
        <w:t xml:space="preserve"> süresi kadar uzatılır.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d) İlkyardım eğitimci eğitmeni yetki belgesi sahipleri, ilkyardım eğitmeni yetki belgesi sahibi sayılırlar.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e) (Ek-3a) ve (Ek-3c)’de yer alan ilkyardımcı belgesi/yetki belgesi ile (Ek-3b)’de yer alan ilkyardımcı kimlik belgesi, merkez veya müdürlük, (Ek-3e), (Ek-3f) ve (Ek-3g)’de yer alan belgeler ise merkez tarafından hazırlanır.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f) Merkezler kendi hazırladıkları ilkyardımcı belgesi ile eğitmen yetki belgesinde, Bakanlık logosu ile birlikte kendi logosunu da kullanabilir.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Madde:11, İşyerlerinde Acil Durumlar Hakkında Yönetmelik Madde:11/2, İlkyardım Yönetmeliği Madde:23)</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30-Acil durumlar için oluşturulan ekipte yeterli ilkyardımcı görevlendirilmemiştir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İşveren, ilkyardım konusunda </w:t>
      </w:r>
      <w:proofErr w:type="gramStart"/>
      <w:r>
        <w:rPr>
          <w:i/>
          <w:iCs/>
          <w:color w:val="000000"/>
          <w:sz w:val="27"/>
          <w:szCs w:val="27"/>
        </w:rPr>
        <w:t>22/5/2002</w:t>
      </w:r>
      <w:proofErr w:type="gramEnd"/>
      <w:r>
        <w:rPr>
          <w:i/>
          <w:iCs/>
          <w:color w:val="000000"/>
          <w:sz w:val="27"/>
          <w:szCs w:val="27"/>
        </w:rPr>
        <w:t xml:space="preserve"> tarihli ve 24762 sayılı Resmî </w:t>
      </w:r>
      <w:proofErr w:type="spellStart"/>
      <w:r>
        <w:rPr>
          <w:i/>
          <w:iCs/>
          <w:color w:val="000000"/>
          <w:sz w:val="27"/>
          <w:szCs w:val="27"/>
        </w:rPr>
        <w:t>Gazete’de</w:t>
      </w:r>
      <w:proofErr w:type="spellEnd"/>
      <w:r>
        <w:rPr>
          <w:i/>
          <w:iCs/>
          <w:color w:val="000000"/>
          <w:sz w:val="27"/>
          <w:szCs w:val="27"/>
        </w:rPr>
        <w:t xml:space="preserve"> yayımlanan İlkyardım Yönetmeliği esaslarına göre destek elemanı görevlendirir.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İş sağlığı ve güvenliği kapsamında;</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Az tehlikeli işyerlerinde, her 20 çalışan için 1 ilkyardımcı,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Tehlikeli işyerlerinde, her 15 çalışana kadar 1 ilkyardımcı,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Çok tehlikeli işyerlerinde, her 10 çalışana kadar 1 ilkyardımcı,</w:t>
      </w:r>
    </w:p>
    <w:p w:rsidR="004E0173" w:rsidRDefault="004E0173" w:rsidP="004E0173">
      <w:pPr>
        <w:pStyle w:val="yasametni"/>
        <w:spacing w:before="0" w:beforeAutospacing="0" w:after="0" w:afterAutospacing="0"/>
        <w:ind w:firstLine="700"/>
        <w:jc w:val="both"/>
        <w:rPr>
          <w:i/>
          <w:iCs/>
          <w:color w:val="000000"/>
          <w:sz w:val="27"/>
          <w:szCs w:val="27"/>
        </w:rPr>
      </w:pPr>
      <w:proofErr w:type="gramStart"/>
      <w:r>
        <w:rPr>
          <w:i/>
          <w:iCs/>
          <w:color w:val="000000"/>
          <w:sz w:val="27"/>
          <w:szCs w:val="27"/>
        </w:rPr>
        <w:t>bulundurması</w:t>
      </w:r>
      <w:proofErr w:type="gramEnd"/>
      <w:r>
        <w:rPr>
          <w:i/>
          <w:iCs/>
          <w:color w:val="000000"/>
          <w:sz w:val="27"/>
          <w:szCs w:val="27"/>
        </w:rPr>
        <w:t xml:space="preserve"> zorunludur.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Madde:11, İşyerlerinde Acil Durumlar Hakkında Yönetmelik Madde:11/2, İlkyardım Yönetmeliği Madde:19)</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31-İşyeri için acil durum planı hazırlanmamıştır.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(İşyerlerinde Acil Durumlar Hakkında Yönetmelik Madde:7)</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32-İşyeri için hazırlanan acil durum planı yönetmelik hükümlerine uygun olarak hazırlanmamıştır.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(1) Acil durum planı asgarî aşağıdaki hususları kapsayacak şekilde </w:t>
      </w:r>
      <w:proofErr w:type="spellStart"/>
      <w:r>
        <w:rPr>
          <w:i/>
          <w:iCs/>
          <w:color w:val="000000"/>
          <w:sz w:val="27"/>
          <w:szCs w:val="27"/>
        </w:rPr>
        <w:t>dokümante</w:t>
      </w:r>
      <w:proofErr w:type="spellEnd"/>
      <w:r>
        <w:rPr>
          <w:i/>
          <w:iCs/>
          <w:color w:val="000000"/>
          <w:sz w:val="27"/>
          <w:szCs w:val="27"/>
        </w:rPr>
        <w:t xml:space="preserve"> edilir: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lastRenderedPageBreak/>
        <w:t>a) İşyerinin unvanı, adresi ve işverenin adı.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b) Hazırlayanların adı, soyadı ve unvanı.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c) Hazırlandığı tarih ve geçerlilik tarihi.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ç) Belirlenen acil durumlar.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d) Alınan önleyici ve sınırlandırıcı tedbirler.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e) Acil durum müdahale ve tahliye yöntemleri.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f) Aşağıdaki unsurları içeren işyerini veya işyerinin bölümlerini gösteren kroki: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1) Yangın söndürme amaçlı kullanılacaklar da dâhil olmak üzere acil durum </w:t>
      </w:r>
      <w:proofErr w:type="gramStart"/>
      <w:r>
        <w:rPr>
          <w:i/>
          <w:iCs/>
          <w:color w:val="000000"/>
          <w:sz w:val="27"/>
          <w:szCs w:val="27"/>
        </w:rPr>
        <w:t>ekipmanlarının</w:t>
      </w:r>
      <w:proofErr w:type="gramEnd"/>
      <w:r>
        <w:rPr>
          <w:i/>
          <w:iCs/>
          <w:color w:val="000000"/>
          <w:sz w:val="27"/>
          <w:szCs w:val="27"/>
        </w:rPr>
        <w:t xml:space="preserve"> bulunduğu yerler.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2) İlkyardım malzemelerinin bulunduğu yerler.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Kaçış yolları, toplanma yerleri ve bulunması halinde uyarı sistemlerinin de yer aldığı tahliye planı.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4) Görevlendirilen çalışanların ve varsa yedeklerinin adı, soyadı, unvanı, sorumluluk alanı ve iletişim bilgileri.</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5) İlk yardım, acil tıbbi müdahale, kurtarma ve yangınla mücadele konularında işyeri dışındaki kuruluşların irtibat numaraları.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(2) Acil durum planının sayfaları numaralandırılarak; hazırlayan kişiler tarafından her sayfası paraflanıp, son sayfası imzalanır ve söz konusu plan, acil durumla mücadele edecek ekiplerin kolayca ulaşabileceği şekilde işyerinde saklanır.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Acil durum planı kapsamında hazırlanan kroki bina içinde kolayca görülebilecek yerlerde asılı olarak bulundurulur.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(İşyerlerinde Acil Durumlar Hakkında Yönetmelik Madde:12)</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33-İşyerinde acil durum tatbikatı yapılmamıştır.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(2) Gerçekleştirilen tatbikat neticesinde varsa aksayan yönler ve kazanılan deneyimlere göre acil durum planları gözden geçirilerek gerekli düzeltmeler yapılır.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Birden fazla işyerinin bulunduğu iş merkezleri, iş hanlarındaki işyerlerinde tatbikatlar yönetimin koordinasyonu ile yürütülür.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(İşyerlerinde Acil Durumlar Hakkında Yönetmelik Madde:13)</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 xml:space="preserve">34-Basınçlı kap ve </w:t>
      </w:r>
      <w:proofErr w:type="spellStart"/>
      <w:r>
        <w:rPr>
          <w:b/>
          <w:bCs/>
          <w:color w:val="000000"/>
          <w:sz w:val="27"/>
          <w:szCs w:val="27"/>
        </w:rPr>
        <w:t>tesisatların</w:t>
      </w:r>
      <w:proofErr w:type="spellEnd"/>
      <w:r>
        <w:rPr>
          <w:b/>
          <w:bCs/>
          <w:color w:val="000000"/>
          <w:sz w:val="27"/>
          <w:szCs w:val="27"/>
        </w:rPr>
        <w:t xml:space="preserve"> (buhar kazanı, boya kazanı, kızgın yağ kazanı, basınçlı hava tankları) periyodik kontrol raporu yoktur.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Hangi tür iş </w:t>
      </w:r>
      <w:proofErr w:type="gramStart"/>
      <w:r>
        <w:rPr>
          <w:i/>
          <w:iCs/>
          <w:color w:val="000000"/>
          <w:sz w:val="27"/>
          <w:szCs w:val="27"/>
        </w:rPr>
        <w:t>ekipmanın</w:t>
      </w:r>
      <w:proofErr w:type="gramEnd"/>
      <w:r>
        <w:rPr>
          <w:i/>
          <w:iCs/>
          <w:color w:val="000000"/>
          <w:sz w:val="27"/>
          <w:szCs w:val="27"/>
        </w:rPr>
        <w:t xml:space="preserve"> kontrole tabi tutulacağı, bu kontrollerin hangi sıklıkla ve hangi şartlar altında yapılacağı ile kontrol sonucu düzenlenecek belgelerle ilgili usul ve esaslar EK-</w:t>
      </w:r>
      <w:proofErr w:type="spellStart"/>
      <w:r>
        <w:rPr>
          <w:i/>
          <w:iCs/>
          <w:color w:val="000000"/>
          <w:sz w:val="27"/>
          <w:szCs w:val="27"/>
        </w:rPr>
        <w:t>III’te</w:t>
      </w:r>
      <w:proofErr w:type="spellEnd"/>
      <w:r>
        <w:rPr>
          <w:i/>
          <w:iCs/>
          <w:color w:val="000000"/>
          <w:sz w:val="27"/>
          <w:szCs w:val="27"/>
        </w:rPr>
        <w:t xml:space="preserve"> belirtilmiştir.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Basınçlı kaplarda temel prensip olarak hidrostatik test yapılması esastır. Bu testler, standartlarda aksi belirtilmediği sürece işletme basıncının 1,5 katı ile ve bir yılı aşmayan sürelerle yapılır. Ancak iş </w:t>
      </w:r>
      <w:proofErr w:type="gramStart"/>
      <w:r>
        <w:rPr>
          <w:i/>
          <w:iCs/>
          <w:color w:val="000000"/>
          <w:sz w:val="27"/>
          <w:szCs w:val="27"/>
        </w:rPr>
        <w:t>ekipmanının</w:t>
      </w:r>
      <w:proofErr w:type="gramEnd"/>
      <w:r>
        <w:rPr>
          <w:i/>
          <w:iCs/>
          <w:color w:val="000000"/>
          <w:sz w:val="27"/>
          <w:szCs w:val="27"/>
        </w:rPr>
        <w:t xml:space="preserve"> özelliği ve işletmeden kaynaklanan zorunlu şartlar gereğince hidrostatik test yapma imkânı olmayan </w:t>
      </w:r>
      <w:r>
        <w:rPr>
          <w:i/>
          <w:iCs/>
          <w:color w:val="000000"/>
          <w:sz w:val="27"/>
          <w:szCs w:val="27"/>
        </w:rPr>
        <w:lastRenderedPageBreak/>
        <w:t>basınçlı kaplarda hidrostatik test yerine standartlarda belirtilen tahribatsız muayene yöntemleri de uygulanabilir. Bu durumda, düzenlenecek periyodik kontrol raporlarında bu husus gerekçesi ile birlikte belirtilir.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Basınçlı kap ve </w:t>
      </w:r>
      <w:proofErr w:type="spellStart"/>
      <w:r>
        <w:rPr>
          <w:i/>
          <w:iCs/>
          <w:color w:val="000000"/>
          <w:sz w:val="27"/>
          <w:szCs w:val="27"/>
        </w:rPr>
        <w:t>tesisatların</w:t>
      </w:r>
      <w:proofErr w:type="spellEnd"/>
      <w:r>
        <w:rPr>
          <w:i/>
          <w:iCs/>
          <w:color w:val="000000"/>
          <w:sz w:val="27"/>
          <w:szCs w:val="27"/>
        </w:rPr>
        <w:t xml:space="preserve"> periyodik kontrolleri, 22/1/2007 tarihli ve 26411 sayılı Resmî </w:t>
      </w:r>
      <w:proofErr w:type="spellStart"/>
      <w:r>
        <w:rPr>
          <w:i/>
          <w:iCs/>
          <w:color w:val="000000"/>
          <w:sz w:val="27"/>
          <w:szCs w:val="27"/>
        </w:rPr>
        <w:t>Gazete’de</w:t>
      </w:r>
      <w:proofErr w:type="spellEnd"/>
      <w:r>
        <w:rPr>
          <w:i/>
          <w:iCs/>
          <w:color w:val="000000"/>
          <w:sz w:val="27"/>
          <w:szCs w:val="27"/>
        </w:rPr>
        <w:t xml:space="preserve"> yayımlanan Basınçlı Ekipmanlar Yönetmeliği, 31/12/2012 tarihli ve 28514 sayılı Resmî </w:t>
      </w:r>
      <w:proofErr w:type="spellStart"/>
      <w:r>
        <w:rPr>
          <w:i/>
          <w:iCs/>
          <w:color w:val="000000"/>
          <w:sz w:val="27"/>
          <w:szCs w:val="27"/>
        </w:rPr>
        <w:t>Gazete’de</w:t>
      </w:r>
      <w:proofErr w:type="spellEnd"/>
      <w:r>
        <w:rPr>
          <w:i/>
          <w:iCs/>
          <w:color w:val="000000"/>
          <w:sz w:val="27"/>
          <w:szCs w:val="27"/>
        </w:rPr>
        <w:t xml:space="preserve"> yayımlanan </w:t>
      </w:r>
      <w:proofErr w:type="gramStart"/>
      <w:r>
        <w:rPr>
          <w:i/>
          <w:iCs/>
          <w:color w:val="000000"/>
          <w:sz w:val="27"/>
          <w:szCs w:val="27"/>
        </w:rPr>
        <w:t>Taşınabilir</w:t>
      </w:r>
      <w:proofErr w:type="gramEnd"/>
      <w:r>
        <w:rPr>
          <w:i/>
          <w:iCs/>
          <w:color w:val="000000"/>
          <w:sz w:val="27"/>
          <w:szCs w:val="27"/>
        </w:rPr>
        <w:t xml:space="preserve"> Basınçlı Ekipmanlar Yönetmeliği ve 30/12/2006 tarihli ve 26392 sayılı Resmî </w:t>
      </w:r>
      <w:proofErr w:type="spellStart"/>
      <w:r>
        <w:rPr>
          <w:i/>
          <w:iCs/>
          <w:color w:val="000000"/>
          <w:sz w:val="27"/>
          <w:szCs w:val="27"/>
        </w:rPr>
        <w:t>Gazete’de</w:t>
      </w:r>
      <w:proofErr w:type="spellEnd"/>
      <w:r>
        <w:rPr>
          <w:i/>
          <w:iCs/>
          <w:color w:val="000000"/>
          <w:sz w:val="27"/>
          <w:szCs w:val="27"/>
        </w:rPr>
        <w:t xml:space="preserve"> yayımlanan Basit Basınçlı Kaplar Yönetmeliğinde yer alan ve bu Yönetmelik hükümlerine aykırı olmayan hususlar saklı kalmak kaydıyla ilgili standartlarda belirtilen kriterlere göre yapılır.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Basınçlı kap ve </w:t>
      </w:r>
      <w:proofErr w:type="spellStart"/>
      <w:r>
        <w:rPr>
          <w:i/>
          <w:iCs/>
          <w:color w:val="000000"/>
          <w:sz w:val="27"/>
          <w:szCs w:val="27"/>
        </w:rPr>
        <w:t>tesisatların</w:t>
      </w:r>
      <w:proofErr w:type="spellEnd"/>
      <w:r>
        <w:rPr>
          <w:i/>
          <w:iCs/>
          <w:color w:val="000000"/>
          <w:sz w:val="27"/>
          <w:szCs w:val="27"/>
        </w:rPr>
        <w:t xml:space="preserve">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7.3</w:t>
      </w:r>
      <w:proofErr w:type="gramEnd"/>
      <w:r>
        <w:rPr>
          <w:b/>
          <w:bCs/>
          <w:i/>
          <w:iCs/>
          <w:color w:val="000000"/>
          <w:sz w:val="27"/>
          <w:szCs w:val="27"/>
        </w:rPr>
        <w:t xml:space="preserve"> Ek-III.2.1 Tablo:1)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 xml:space="preserve">35-Kaldırma ve iletme </w:t>
      </w:r>
      <w:proofErr w:type="gramStart"/>
      <w:r>
        <w:rPr>
          <w:b/>
          <w:bCs/>
          <w:color w:val="000000"/>
          <w:sz w:val="27"/>
          <w:szCs w:val="27"/>
        </w:rPr>
        <w:t>ekipmanlarının</w:t>
      </w:r>
      <w:proofErr w:type="gramEnd"/>
      <w:r>
        <w:rPr>
          <w:b/>
          <w:bCs/>
          <w:color w:val="000000"/>
          <w:sz w:val="27"/>
          <w:szCs w:val="27"/>
        </w:rPr>
        <w:t xml:space="preserve"> (vinç, </w:t>
      </w:r>
      <w:proofErr w:type="spellStart"/>
      <w:r>
        <w:rPr>
          <w:b/>
          <w:bCs/>
          <w:color w:val="000000"/>
          <w:sz w:val="27"/>
          <w:szCs w:val="27"/>
        </w:rPr>
        <w:t>caraskal</w:t>
      </w:r>
      <w:proofErr w:type="spellEnd"/>
      <w:r>
        <w:rPr>
          <w:b/>
          <w:bCs/>
          <w:color w:val="000000"/>
          <w:sz w:val="27"/>
          <w:szCs w:val="27"/>
        </w:rPr>
        <w:t xml:space="preserve">, asansör, yürüyen merdivenler, yürüyen bantlar, </w:t>
      </w:r>
      <w:proofErr w:type="spellStart"/>
      <w:r>
        <w:rPr>
          <w:b/>
          <w:bCs/>
          <w:color w:val="000000"/>
          <w:sz w:val="27"/>
          <w:szCs w:val="27"/>
        </w:rPr>
        <w:t>forklift</w:t>
      </w:r>
      <w:proofErr w:type="spellEnd"/>
      <w:r>
        <w:rPr>
          <w:b/>
          <w:bCs/>
          <w:color w:val="000000"/>
          <w:sz w:val="27"/>
          <w:szCs w:val="27"/>
        </w:rPr>
        <w:t xml:space="preserve">, </w:t>
      </w:r>
      <w:proofErr w:type="spellStart"/>
      <w:r>
        <w:rPr>
          <w:b/>
          <w:bCs/>
          <w:color w:val="000000"/>
          <w:sz w:val="27"/>
          <w:szCs w:val="27"/>
        </w:rPr>
        <w:t>transpalet</w:t>
      </w:r>
      <w:proofErr w:type="spellEnd"/>
      <w:r>
        <w:rPr>
          <w:b/>
          <w:bCs/>
          <w:color w:val="000000"/>
          <w:sz w:val="27"/>
          <w:szCs w:val="27"/>
        </w:rPr>
        <w:t>, liftler, yapı iskeleleri) periyodik kontrol raporu yoktur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Hangi tür iş </w:t>
      </w:r>
      <w:proofErr w:type="gramStart"/>
      <w:r>
        <w:rPr>
          <w:i/>
          <w:iCs/>
          <w:color w:val="000000"/>
          <w:sz w:val="27"/>
          <w:szCs w:val="27"/>
        </w:rPr>
        <w:t>ekipmanın</w:t>
      </w:r>
      <w:proofErr w:type="gramEnd"/>
      <w:r>
        <w:rPr>
          <w:i/>
          <w:iCs/>
          <w:color w:val="000000"/>
          <w:sz w:val="27"/>
          <w:szCs w:val="27"/>
        </w:rPr>
        <w:t xml:space="preserve"> kontrole tabi tutulacağı, bu kontrollerin hangi sıklıkla ve hangi şartlar altında yapılacağı ile kontrol sonucu düzenlenecek belgelerle ilgili usul ve esaslar EK-</w:t>
      </w:r>
      <w:proofErr w:type="spellStart"/>
      <w:r>
        <w:rPr>
          <w:i/>
          <w:iCs/>
          <w:color w:val="000000"/>
          <w:sz w:val="27"/>
          <w:szCs w:val="27"/>
        </w:rPr>
        <w:t>III’te</w:t>
      </w:r>
      <w:proofErr w:type="spellEnd"/>
      <w:r>
        <w:rPr>
          <w:i/>
          <w:iCs/>
          <w:color w:val="000000"/>
          <w:sz w:val="27"/>
          <w:szCs w:val="27"/>
        </w:rPr>
        <w:t xml:space="preserve"> belirtilmiştir.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Standartlarda aksi belirtilmediği sürece, kaldırma ve iletme </w:t>
      </w:r>
      <w:proofErr w:type="gramStart"/>
      <w:r>
        <w:rPr>
          <w:i/>
          <w:iCs/>
          <w:color w:val="000000"/>
          <w:sz w:val="27"/>
          <w:szCs w:val="27"/>
        </w:rPr>
        <w:t>ekipmanları</w:t>
      </w:r>
      <w:proofErr w:type="gramEnd"/>
      <w:r>
        <w:rPr>
          <w:i/>
          <w:iCs/>
          <w:color w:val="000000"/>
          <w:sz w:val="27"/>
          <w:szCs w:val="27"/>
        </w:rPr>
        <w:t>, beyan edilen yükün en az 1,25 katını, etkili ve güvenli bir şekilde kaldıracak ve askıda tutabilecek güçte olur ve bunların bu yüke dayanıklı ve yeterli yük frenleri bulunur.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Kaldırma ve iletme </w:t>
      </w:r>
      <w:proofErr w:type="gramStart"/>
      <w:r>
        <w:rPr>
          <w:i/>
          <w:iCs/>
          <w:color w:val="000000"/>
          <w:sz w:val="27"/>
          <w:szCs w:val="27"/>
        </w:rPr>
        <w:t>ekipmanlarının</w:t>
      </w:r>
      <w:proofErr w:type="gramEnd"/>
      <w:r>
        <w:rPr>
          <w:i/>
          <w:iCs/>
          <w:color w:val="000000"/>
          <w:sz w:val="27"/>
          <w:szCs w:val="27"/>
        </w:rPr>
        <w:t xml:space="preserve">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İlgili standardın öngördüğü süreler saklı kalmak koşulu ile kaldırma ve/veya iletme araçlarının periyodik kontrol süreleri, standartlarda süre belirtilmemişse 1 yıl, yapı iskelelerinin ise 6 aydır.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7.3</w:t>
      </w:r>
      <w:proofErr w:type="gramEnd"/>
      <w:r>
        <w:rPr>
          <w:b/>
          <w:bCs/>
          <w:i/>
          <w:iCs/>
          <w:color w:val="000000"/>
          <w:sz w:val="27"/>
          <w:szCs w:val="27"/>
        </w:rPr>
        <w:t xml:space="preserve"> Ek-III.2.2 Tablo:2)</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36-Tesisatların (elektrik tesisatı, topraklama tesisatı, paratoner, yangın tesisatı ve hortumlar, motopomplar, boru tesisatı, yangın söndürme cihazı, havalandırma ve klima tesisatı) periyodik kontrol raporu yoktur.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Hangi tür iş </w:t>
      </w:r>
      <w:proofErr w:type="gramStart"/>
      <w:r>
        <w:rPr>
          <w:i/>
          <w:iCs/>
          <w:color w:val="000000"/>
          <w:sz w:val="27"/>
          <w:szCs w:val="27"/>
        </w:rPr>
        <w:t>ekipmanın</w:t>
      </w:r>
      <w:proofErr w:type="gramEnd"/>
      <w:r>
        <w:rPr>
          <w:i/>
          <w:iCs/>
          <w:color w:val="000000"/>
          <w:sz w:val="27"/>
          <w:szCs w:val="27"/>
        </w:rPr>
        <w:t xml:space="preserve"> kontrole tabi tutulacağı, bu kontrollerin hangi sıklıkla ve hangi şartlar altında yapılacağı ile kontrol sonucu düzenlenecek belgelerle ilgili usul ve esaslar EK-</w:t>
      </w:r>
      <w:proofErr w:type="spellStart"/>
      <w:r>
        <w:rPr>
          <w:i/>
          <w:iCs/>
          <w:color w:val="000000"/>
          <w:sz w:val="27"/>
          <w:szCs w:val="27"/>
        </w:rPr>
        <w:t>III’te</w:t>
      </w:r>
      <w:proofErr w:type="spellEnd"/>
      <w:r>
        <w:rPr>
          <w:i/>
          <w:iCs/>
          <w:color w:val="000000"/>
          <w:sz w:val="27"/>
          <w:szCs w:val="27"/>
        </w:rPr>
        <w:t xml:space="preserve"> belirtilmiştir.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İlgili standartlarda aksi belirtilmediği sürece, </w:t>
      </w:r>
      <w:proofErr w:type="spellStart"/>
      <w:r>
        <w:rPr>
          <w:i/>
          <w:iCs/>
          <w:color w:val="000000"/>
          <w:sz w:val="27"/>
          <w:szCs w:val="27"/>
        </w:rPr>
        <w:t>tesisatların</w:t>
      </w:r>
      <w:proofErr w:type="spellEnd"/>
      <w:r>
        <w:rPr>
          <w:i/>
          <w:iCs/>
          <w:color w:val="000000"/>
          <w:sz w:val="27"/>
          <w:szCs w:val="27"/>
        </w:rPr>
        <w:t xml:space="preserve"> periyodik kontrolleri yılda bir yapılır.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lastRenderedPageBreak/>
        <w:t>Elektrik tesisatı, topraklama tesisatı, paratoner tesisatı ile akümülatör ve transformatör ve benzeri elektrik ile ilgili tesisatın periyodik kontrolleri elektrik mühendisleri, elektrik tekniker veya yüksek teknikerleri tarafından yapılır.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Elektrik dışında kalan diğer tesisatın periyodik kontrolleri makine mühendisleri, makine tekniker veya yüksek teknikerleri tarafından yapılır.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w:t>
      </w:r>
      <w:proofErr w:type="gramStart"/>
      <w:r>
        <w:rPr>
          <w:b/>
          <w:bCs/>
          <w:i/>
          <w:iCs/>
          <w:color w:val="000000"/>
          <w:sz w:val="27"/>
          <w:szCs w:val="27"/>
        </w:rPr>
        <w:t>7.3</w:t>
      </w:r>
      <w:proofErr w:type="gramEnd"/>
      <w:r>
        <w:rPr>
          <w:b/>
          <w:bCs/>
          <w:i/>
          <w:iCs/>
          <w:color w:val="000000"/>
          <w:sz w:val="27"/>
          <w:szCs w:val="27"/>
        </w:rPr>
        <w:t xml:space="preserve"> Ek-III.2.3 Tablo:3)</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37-İş Ekipmanlarının kontrol belgeleri yönetmelik hükümlerine göre düzenlenmemiştir.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İş </w:t>
      </w:r>
      <w:proofErr w:type="gramStart"/>
      <w:r>
        <w:rPr>
          <w:i/>
          <w:iCs/>
          <w:color w:val="000000"/>
          <w:sz w:val="27"/>
          <w:szCs w:val="27"/>
        </w:rPr>
        <w:t>ekipmanının</w:t>
      </w:r>
      <w:proofErr w:type="gramEnd"/>
      <w:r>
        <w:rPr>
          <w:i/>
          <w:iCs/>
          <w:color w:val="000000"/>
          <w:sz w:val="27"/>
          <w:szCs w:val="27"/>
        </w:rPr>
        <w:t xml:space="preserve"> periyodik kontrolü sonucunda düzenlenecek raporda aşağıdaki bölümler bulunur: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İş </w:t>
      </w:r>
      <w:proofErr w:type="gramStart"/>
      <w:r>
        <w:rPr>
          <w:i/>
          <w:iCs/>
          <w:color w:val="000000"/>
          <w:sz w:val="27"/>
          <w:szCs w:val="27"/>
        </w:rPr>
        <w:t>ekipmanına</w:t>
      </w:r>
      <w:proofErr w:type="gramEnd"/>
      <w:r>
        <w:rPr>
          <w:i/>
          <w:iCs/>
          <w:color w:val="000000"/>
          <w:sz w:val="27"/>
          <w:szCs w:val="27"/>
        </w:rPr>
        <w:t xml:space="preserve"> ait teknik özellikler: Raporun bu bölümünde periyodik kontrole tabi tutulacak iş ekipmanının adı, markası, modeli, imal yılı, ekipmanın seri numarası, konumu, kullanım amacı ile gerek görülen teknik özellikler ve diğer bilgilere yer verilir.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Periyodik kontrol metodu: İlgili standart numarası ve adı, periyodik kontrol esnasında kullanılan </w:t>
      </w:r>
      <w:proofErr w:type="gramStart"/>
      <w:r>
        <w:rPr>
          <w:i/>
          <w:iCs/>
          <w:color w:val="000000"/>
          <w:sz w:val="27"/>
          <w:szCs w:val="27"/>
        </w:rPr>
        <w:t>ekipmanların</w:t>
      </w:r>
      <w:proofErr w:type="gramEnd"/>
      <w:r>
        <w:rPr>
          <w:i/>
          <w:iCs/>
          <w:color w:val="000000"/>
          <w:sz w:val="27"/>
          <w:szCs w:val="27"/>
        </w:rPr>
        <w:t xml:space="preserve"> özellikleri ve diğer bilgiler belirtilir.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Tespit ve değerlendirme: Raporun bu bölümünde EK-III madde 1.7.3’te belirlenen kurallar ve yapılan periyodik kontrolden elde edilen değerlerin, yine EK-III madde 1.7.2’de yer verilen iş </w:t>
      </w:r>
      <w:proofErr w:type="gramStart"/>
      <w:r>
        <w:rPr>
          <w:i/>
          <w:iCs/>
          <w:color w:val="000000"/>
          <w:sz w:val="27"/>
          <w:szCs w:val="27"/>
        </w:rPr>
        <w:t>ekipmanının</w:t>
      </w:r>
      <w:proofErr w:type="gramEnd"/>
      <w:r>
        <w:rPr>
          <w:i/>
          <w:iCs/>
          <w:color w:val="000000"/>
          <w:sz w:val="27"/>
          <w:szCs w:val="27"/>
        </w:rPr>
        <w:t xml:space="preserve">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Test, deney ve muayene: İş </w:t>
      </w:r>
      <w:proofErr w:type="gramStart"/>
      <w:r>
        <w:rPr>
          <w:i/>
          <w:iCs/>
          <w:color w:val="000000"/>
          <w:sz w:val="27"/>
          <w:szCs w:val="27"/>
        </w:rPr>
        <w:t>ekipmanının</w:t>
      </w:r>
      <w:proofErr w:type="gramEnd"/>
      <w:r>
        <w:rPr>
          <w:i/>
          <w:iCs/>
          <w:color w:val="000000"/>
          <w:sz w:val="27"/>
          <w:szCs w:val="27"/>
        </w:rPr>
        <w:t xml:space="preserve"> periyodik kontrolü esnasında yapılan test deney ve muayene (hidrostatik test, statik test, dinamik test, tahribatsız muayene yöntemleri ve benzeri) sonuçları belirtilir.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İkaz ve öneriler: Yapılan periyodik kontrol sonucunda iş sağlığı ve güvenliği yönünden uygun bulunmayan hususların belirlenmesi halinde, bunların nasıl uygun hale getirileceğine ilişkin öneriler ile bu hususlar giderilmeden iş </w:t>
      </w:r>
      <w:proofErr w:type="gramStart"/>
      <w:r>
        <w:rPr>
          <w:i/>
          <w:iCs/>
          <w:color w:val="000000"/>
          <w:sz w:val="27"/>
          <w:szCs w:val="27"/>
        </w:rPr>
        <w:t>ekipmanının</w:t>
      </w:r>
      <w:proofErr w:type="gramEnd"/>
      <w:r>
        <w:rPr>
          <w:i/>
          <w:iCs/>
          <w:color w:val="000000"/>
          <w:sz w:val="27"/>
          <w:szCs w:val="27"/>
        </w:rPr>
        <w:t xml:space="preserve"> kullanımının güvenli olmayacağı belirtilir.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Sonuç ve kanaat: Raporun bu bölümünde periyodik kontrole tabi tutulan iş </w:t>
      </w:r>
      <w:proofErr w:type="gramStart"/>
      <w:r>
        <w:rPr>
          <w:i/>
          <w:iCs/>
          <w:color w:val="000000"/>
          <w:sz w:val="27"/>
          <w:szCs w:val="27"/>
        </w:rPr>
        <w:t>ekipmanının</w:t>
      </w:r>
      <w:proofErr w:type="gramEnd"/>
      <w:r>
        <w:rPr>
          <w:i/>
          <w:iCs/>
          <w:color w:val="000000"/>
          <w:sz w:val="27"/>
          <w:szCs w:val="27"/>
        </w:rPr>
        <w:t xml:space="preserve"> varsa tespit edilen ve giderilen noksanlıklar açıklanarak, bir sonraki periyodik kontrole kadar geçecek süre içerisinde görevini güvenli bir şekilde yapıp yapamayacağı açıkça belirtilir.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Madde:7 Ek-III.</w:t>
      </w:r>
      <w:proofErr w:type="gramStart"/>
      <w:r>
        <w:rPr>
          <w:b/>
          <w:bCs/>
          <w:i/>
          <w:iCs/>
          <w:color w:val="000000"/>
          <w:sz w:val="27"/>
          <w:szCs w:val="27"/>
        </w:rPr>
        <w:t>1.7</w:t>
      </w:r>
      <w:proofErr w:type="gramEnd"/>
      <w:r>
        <w:rPr>
          <w:b/>
          <w:bCs/>
          <w:i/>
          <w:iCs/>
          <w:color w:val="000000"/>
          <w:sz w:val="27"/>
          <w:szCs w:val="27"/>
        </w:rPr>
        <w:t>)</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lastRenderedPageBreak/>
        <w:t>38-İşyerinde çalışan XX kişiye standartlara uygun ve CE işaretli kişisel koruyucu donanım (baret, emniyet ayakkabısı, koruyucu gözlük, yüz siperliği, solunum cihazı, kulak koruyucuları, koruyucu giysi, önlük, eldiven, iklime dayanıklı giysi, yansıtıcılı giysi, emniyet kemeri, güvenlik halatı, koruyucu merhemler) verilmemiştir.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(1) 5, 6 ve 7 </w:t>
      </w:r>
      <w:proofErr w:type="spellStart"/>
      <w:r>
        <w:rPr>
          <w:i/>
          <w:iCs/>
          <w:color w:val="000000"/>
          <w:sz w:val="27"/>
          <w:szCs w:val="27"/>
        </w:rPr>
        <w:t>nci</w:t>
      </w:r>
      <w:proofErr w:type="spellEnd"/>
      <w:r>
        <w:rPr>
          <w:i/>
          <w:iCs/>
          <w:color w:val="000000"/>
          <w:sz w:val="27"/>
          <w:szCs w:val="27"/>
        </w:rPr>
        <w:t xml:space="preserve"> 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Çalışanlar kişisel koruyucu donanımda gördükleri herhangi bir arıza veya eksikliği işverene bildirirler. Arızalı bulunan kişisel koruyucu donanımlar arızalar giderilmeden ve 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Madde:26/1.o, Kişisel Koruyucu Donanımların İşyerlerinde Kullanılması Hakkında Yönetmelik Madde:8)</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39-İşyerinde çalışan XX kişiye verilen kişisel koruyucu donanımlar standartlara uygun olmayıp CE işaretli değildir.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Kişisel koruyucu donanımların işyerlerinde kullanımı ile ilgili olarak aşağıdaki hususlara uyulur;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a) İşyerinde kullanılan kişisel koruyucu donanım, Kişisel Koruyucu Donanım Yönetmeliği hükümlerine uygun olarak tasarlanır ve üretilir. Tüm kişisel koruyucu donanımlar;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1) Kendisi ek risk oluşturmadan ilgili riski önlemeye uygun olur.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2) İşyerinde var olan koşullara uygun olur.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Kullananın ergonomik gereksinimlerine ve sağlık durumuna uygun olur.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4) Gerekli ayarlamalar yapıldığında kullanana tam uyar.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5) Kişisel Koruyucu Donanım Yönetmeliği kapsamına giren ürünlerde uygun şekilde CE işareti ve Türkçe kullanım kılavuzu bulundurur.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Madde:26/1.o, Kişisel Koruyucu Donanımların İşyerlerinde Kullanılması Hakkında Yönetmelik Madde:6/1)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 xml:space="preserve">40-Çalışanlara kullandıkları iş </w:t>
      </w:r>
      <w:proofErr w:type="gramStart"/>
      <w:r>
        <w:rPr>
          <w:b/>
          <w:bCs/>
          <w:color w:val="000000"/>
          <w:sz w:val="27"/>
          <w:szCs w:val="27"/>
        </w:rPr>
        <w:t>ekipmanıyla</w:t>
      </w:r>
      <w:proofErr w:type="gramEnd"/>
      <w:r>
        <w:rPr>
          <w:b/>
          <w:bCs/>
          <w:color w:val="000000"/>
          <w:sz w:val="27"/>
          <w:szCs w:val="27"/>
        </w:rPr>
        <w:t xml:space="preserve"> ilgili bilgi ve talimat verilmemiştir.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lastRenderedPageBreak/>
        <w:t xml:space="preserve">(1) İşveren, iş </w:t>
      </w:r>
      <w:proofErr w:type="gramStart"/>
      <w:r>
        <w:rPr>
          <w:i/>
          <w:iCs/>
          <w:color w:val="000000"/>
          <w:sz w:val="27"/>
          <w:szCs w:val="27"/>
        </w:rPr>
        <w:t>ekipmanları</w:t>
      </w:r>
      <w:proofErr w:type="gramEnd"/>
      <w:r>
        <w:rPr>
          <w:i/>
          <w:iCs/>
          <w:color w:val="000000"/>
          <w:sz w:val="27"/>
          <w:szCs w:val="27"/>
        </w:rPr>
        <w:t xml:space="preserve"> ve bunların kullanımına ilişkin olarak çalışanların bilgilendirilmesinde aşağıda belirtilen hususlara uymakla yükümlüdür.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a) Çalışanlara, kullandıkları iş </w:t>
      </w:r>
      <w:proofErr w:type="gramStart"/>
      <w:r>
        <w:rPr>
          <w:i/>
          <w:iCs/>
          <w:color w:val="000000"/>
          <w:sz w:val="27"/>
          <w:szCs w:val="27"/>
        </w:rPr>
        <w:t>ekipmanına</w:t>
      </w:r>
      <w:proofErr w:type="gramEnd"/>
      <w:r>
        <w:rPr>
          <w:i/>
          <w:iCs/>
          <w:color w:val="000000"/>
          <w:sz w:val="27"/>
          <w:szCs w:val="27"/>
        </w:rPr>
        <w:t xml:space="preserve"> ve bu iş ekipmanın kullanımına ilişkin yeterli bilgi ve uygun olması halinde yazılı talimat verilir. Bu talimat, imalatçı tarafından iş </w:t>
      </w:r>
      <w:proofErr w:type="gramStart"/>
      <w:r>
        <w:rPr>
          <w:i/>
          <w:iCs/>
          <w:color w:val="000000"/>
          <w:sz w:val="27"/>
          <w:szCs w:val="27"/>
        </w:rPr>
        <w:t>ekipmanıyla</w:t>
      </w:r>
      <w:proofErr w:type="gramEnd"/>
      <w:r>
        <w:rPr>
          <w:i/>
          <w:iCs/>
          <w:color w:val="000000"/>
          <w:sz w:val="27"/>
          <w:szCs w:val="27"/>
        </w:rPr>
        <w:t xml:space="preserve"> birlikte verilen kullanım kılavuzu dikkate alınarak hazırlanır. Talimatlar iş </w:t>
      </w:r>
      <w:proofErr w:type="gramStart"/>
      <w:r>
        <w:rPr>
          <w:i/>
          <w:iCs/>
          <w:color w:val="000000"/>
          <w:sz w:val="27"/>
          <w:szCs w:val="27"/>
        </w:rPr>
        <w:t>ekipmanıyla</w:t>
      </w:r>
      <w:proofErr w:type="gramEnd"/>
      <w:r>
        <w:rPr>
          <w:i/>
          <w:iCs/>
          <w:color w:val="000000"/>
          <w:sz w:val="27"/>
          <w:szCs w:val="27"/>
        </w:rPr>
        <w:t xml:space="preserve"> beraber bulundurulur. Bu bilgiler ve yazılı talimatlar en az aşağıdaki bilgileri içerecek şekilde hazırlanır.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1) İş </w:t>
      </w:r>
      <w:proofErr w:type="gramStart"/>
      <w:r>
        <w:rPr>
          <w:i/>
          <w:iCs/>
          <w:color w:val="000000"/>
          <w:sz w:val="27"/>
          <w:szCs w:val="27"/>
        </w:rPr>
        <w:t>ekipmanının</w:t>
      </w:r>
      <w:proofErr w:type="gramEnd"/>
      <w:r>
        <w:rPr>
          <w:i/>
          <w:iCs/>
          <w:color w:val="000000"/>
          <w:sz w:val="27"/>
          <w:szCs w:val="27"/>
        </w:rPr>
        <w:t xml:space="preserve"> kullanım koşulları.</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2) İş </w:t>
      </w:r>
      <w:proofErr w:type="gramStart"/>
      <w:r>
        <w:rPr>
          <w:i/>
          <w:iCs/>
          <w:color w:val="000000"/>
          <w:sz w:val="27"/>
          <w:szCs w:val="27"/>
        </w:rPr>
        <w:t>ekipmanında</w:t>
      </w:r>
      <w:proofErr w:type="gramEnd"/>
      <w:r>
        <w:rPr>
          <w:i/>
          <w:iCs/>
          <w:color w:val="000000"/>
          <w:sz w:val="27"/>
          <w:szCs w:val="27"/>
        </w:rPr>
        <w:t xml:space="preserve"> öngörülen anormal durumlar.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3) Bulunması halinde iş </w:t>
      </w:r>
      <w:proofErr w:type="gramStart"/>
      <w:r>
        <w:rPr>
          <w:i/>
          <w:iCs/>
          <w:color w:val="000000"/>
          <w:sz w:val="27"/>
          <w:szCs w:val="27"/>
        </w:rPr>
        <w:t>ekipmanının</w:t>
      </w:r>
      <w:proofErr w:type="gramEnd"/>
      <w:r>
        <w:rPr>
          <w:i/>
          <w:iCs/>
          <w:color w:val="000000"/>
          <w:sz w:val="27"/>
          <w:szCs w:val="27"/>
        </w:rPr>
        <w:t xml:space="preserve"> önceki kullanım deneyiminden elde edilen sonuçlar.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(2) Çalışanlar, kendileri kullanmasalar bile çalışma alanında veya işyerinde bulunan iş </w:t>
      </w:r>
      <w:proofErr w:type="gramStart"/>
      <w:r>
        <w:rPr>
          <w:i/>
          <w:iCs/>
          <w:color w:val="000000"/>
          <w:sz w:val="27"/>
          <w:szCs w:val="27"/>
        </w:rPr>
        <w:t>ekipmanlarının</w:t>
      </w:r>
      <w:proofErr w:type="gramEnd"/>
      <w:r>
        <w:rPr>
          <w:i/>
          <w:iCs/>
          <w:color w:val="000000"/>
          <w:sz w:val="27"/>
          <w:szCs w:val="27"/>
        </w:rPr>
        <w:t xml:space="preserve"> kendilerini etkileyebilecek tehlikelerinden ve iş ekipmanı üzerinde yapılacak değişikliklerden kaynaklanabilecek tehlikelerden haberdar edilir.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(3) Bu bilgiler ve yazılı talimatların, basit ve kolay anlaşılır bir şekilde olması gerekir.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Madde:10)</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 xml:space="preserve">41-İş </w:t>
      </w:r>
      <w:proofErr w:type="gramStart"/>
      <w:r>
        <w:rPr>
          <w:b/>
          <w:bCs/>
          <w:color w:val="000000"/>
          <w:sz w:val="27"/>
          <w:szCs w:val="27"/>
        </w:rPr>
        <w:t>ekipmanını</w:t>
      </w:r>
      <w:proofErr w:type="gramEnd"/>
      <w:r>
        <w:rPr>
          <w:b/>
          <w:bCs/>
          <w:color w:val="000000"/>
          <w:sz w:val="27"/>
          <w:szCs w:val="27"/>
        </w:rPr>
        <w:t xml:space="preserve"> kullanmakla görevli çalışanlara, bunların kullanımından kaynaklanabilecek riskler ve bunlardan kaçınma yollarına ilişkin eğitim verilmemiştir.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(1) İşverence iş </w:t>
      </w:r>
      <w:proofErr w:type="gramStart"/>
      <w:r>
        <w:rPr>
          <w:i/>
          <w:iCs/>
          <w:color w:val="000000"/>
          <w:sz w:val="27"/>
          <w:szCs w:val="27"/>
        </w:rPr>
        <w:t>ekipmanını</w:t>
      </w:r>
      <w:proofErr w:type="gramEnd"/>
      <w:r>
        <w:rPr>
          <w:i/>
          <w:iCs/>
          <w:color w:val="000000"/>
          <w:sz w:val="27"/>
          <w:szCs w:val="27"/>
        </w:rPr>
        <w:t xml:space="preserve"> kullanmakla görevli çalışanlara, bunların kullanımından kaynaklanabilecek riskler ve bunlardan kaçınma yollarına ilişkin eğitim almaları sağlanır. Ayrıca 8 inci maddenin birinci fıkrasının (b) bendinde belirtilen, iş </w:t>
      </w:r>
      <w:proofErr w:type="gramStart"/>
      <w:r>
        <w:rPr>
          <w:i/>
          <w:iCs/>
          <w:color w:val="000000"/>
          <w:sz w:val="27"/>
          <w:szCs w:val="27"/>
        </w:rPr>
        <w:t>ekipmanının</w:t>
      </w:r>
      <w:proofErr w:type="gramEnd"/>
      <w:r>
        <w:rPr>
          <w:i/>
          <w:iCs/>
          <w:color w:val="000000"/>
          <w:sz w:val="27"/>
          <w:szCs w:val="27"/>
        </w:rPr>
        <w:t xml:space="preserve"> tamiri, tadili, kontrol ve bakımı konularında çalışanlara işverenlerce yeterli özel eğitim verilir.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Ekipmanlarının Kullanımında Sağlık ve Güvenlik Şartları Yönetmeliği Madde:11)</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42) Yapı denetim firması, çalışmaların sağlık güvenlik planına uygun olarak yapıldığını kontrol etmemiş / gerekli tedbirlerin alınması için yapı müteahhidini yazılı olarak uyarmamış / durumu ilgili çalışma ve iş kurumu il müdürlüğüne bildirmemiştir.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Yapı denetim kuruluşları aşağıda belirtilen görevleri yerine getirmekle yükümlüdür: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(Değişik: </w:t>
      </w:r>
      <w:proofErr w:type="gramStart"/>
      <w:r>
        <w:rPr>
          <w:i/>
          <w:iCs/>
          <w:color w:val="000000"/>
          <w:sz w:val="27"/>
          <w:szCs w:val="27"/>
        </w:rPr>
        <w:t>4/4/2015</w:t>
      </w:r>
      <w:proofErr w:type="gramEnd"/>
      <w:r>
        <w:rPr>
          <w:i/>
          <w:iCs/>
          <w:color w:val="000000"/>
          <w:sz w:val="27"/>
          <w:szCs w:val="27"/>
        </w:rPr>
        <w:t xml:space="preserve">-6645/31 </w:t>
      </w:r>
      <w:proofErr w:type="spellStart"/>
      <w:r>
        <w:rPr>
          <w:i/>
          <w:iCs/>
          <w:color w:val="000000"/>
          <w:sz w:val="27"/>
          <w:szCs w:val="27"/>
        </w:rPr>
        <w:t>md.</w:t>
      </w:r>
      <w:proofErr w:type="spellEnd"/>
      <w:r>
        <w:rPr>
          <w:i/>
          <w:iCs/>
          <w:color w:val="000000"/>
          <w:sz w:val="27"/>
          <w:szCs w:val="27"/>
        </w:rPr>
        <w:t>) İşyerinde, çalışmaların, iş sağlığı ve güvenliği mevzuatına göre düzenlenmesi gereken sağlık güvenlik planına uygun olarak yapıldığını kontrol etmek ve gerekli tedbirlerin alınması için yapı müteahhidini yazılı olarak uyarmak, uyarıya uyulmadığı takdirde durumu ilgili Çalışma ve İş Kurumu il müdürlüğüne bildirmek.</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(Yapı Denetimi Hakkında Kanun Madde:2/f - Gereği için Çevre ve Şehircilik Bakanlığına bildirim yapılır.)</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lastRenderedPageBreak/>
        <w:t>43-İşyerinde işin durdurulmasına neden olan mevzuata aykırılıklar iş güvenliği uzmanı tarafından onaylı deftere yazılmamıştır.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(Değişik: </w:t>
      </w:r>
      <w:proofErr w:type="gramStart"/>
      <w:r>
        <w:rPr>
          <w:i/>
          <w:iCs/>
          <w:color w:val="000000"/>
          <w:sz w:val="27"/>
          <w:szCs w:val="27"/>
        </w:rPr>
        <w:t>4/4/2015</w:t>
      </w:r>
      <w:proofErr w:type="gramEnd"/>
      <w:r>
        <w:rPr>
          <w:i/>
          <w:iCs/>
          <w:color w:val="000000"/>
          <w:sz w:val="27"/>
          <w:szCs w:val="27"/>
        </w:rPr>
        <w:t xml:space="preserve">-6645/1 </w:t>
      </w:r>
      <w:proofErr w:type="spellStart"/>
      <w:r>
        <w:rPr>
          <w:i/>
          <w:iCs/>
          <w:color w:val="000000"/>
          <w:sz w:val="27"/>
          <w:szCs w:val="27"/>
        </w:rPr>
        <w:t>md.</w:t>
      </w:r>
      <w:proofErr w:type="spellEnd"/>
      <w:r>
        <w:rPr>
          <w:i/>
          <w:iCs/>
          <w:color w:val="000000"/>
          <w:sz w:val="27"/>
          <w:szCs w:val="27"/>
        </w:rPr>
        <w:t xml:space="preserve">) İşverene iş sağlığı ve güvenliği ile ilgili konularda rehberlik ve danışmanlık yapmak üzere görevlendirilen 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Eksiklik ve aksaklıkların düzeltilmesinden, tedbir ve tavsiyelerin yerine getirilmesinden işveren sorumludur. </w:t>
      </w:r>
      <w:proofErr w:type="gramStart"/>
      <w:r>
        <w:rPr>
          <w:i/>
          <w:iCs/>
          <w:color w:val="000000"/>
          <w:sz w:val="27"/>
          <w:szCs w:val="27"/>
        </w:rPr>
        <w:t xml:space="preserve">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 </w:t>
      </w:r>
      <w:proofErr w:type="gramEnd"/>
      <w:r>
        <w:rPr>
          <w:i/>
          <w:iCs/>
          <w:color w:val="000000"/>
          <w:sz w:val="27"/>
          <w:szCs w:val="27"/>
        </w:rPr>
        <w:t>Bildirim yapmadığı tespit edilen işyeri hekimi ve iş güvenliği uzmanının belgesi üç ay, tekrarında ise altı ay süreyle askıya alınır. 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kötü niyetle gerçek dışı bildirimde bulunduğu mahkeme kararıyla tespit edilen kişinin belgesi altı ay süreyle askıya alınır.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Madde:8/2, İş Güvenliği Uzmanlarının Görev, Yetki, Sorumluluk Ve Eğitimleri Hakkında Yönetmelik Madde:11/4 – İş Sağlığı ve Güvenliği Genel Müdürlüğüne bildirim yapılır)</w:t>
      </w:r>
    </w:p>
    <w:p w:rsidR="004E0173" w:rsidRDefault="004E0173" w:rsidP="004E0173">
      <w:pPr>
        <w:pStyle w:val="tespit"/>
        <w:spacing w:before="120" w:beforeAutospacing="0" w:after="0" w:afterAutospacing="0"/>
        <w:ind w:firstLine="700"/>
        <w:jc w:val="both"/>
        <w:rPr>
          <w:b/>
          <w:bCs/>
          <w:color w:val="000000"/>
          <w:sz w:val="27"/>
          <w:szCs w:val="27"/>
        </w:rPr>
      </w:pPr>
      <w:r>
        <w:rPr>
          <w:b/>
          <w:bCs/>
          <w:color w:val="000000"/>
          <w:sz w:val="27"/>
          <w:szCs w:val="27"/>
        </w:rPr>
        <w:t>44-İşyerinde işin durdurulmasına neden olan mevzuata aykırılıklar iş güvenliği uzmanı tarafından onaylı deftere yazıldığı halde işveren tarafından giderilmediği hususu Bakanlığa bildirilmemiştir.</w:t>
      </w:r>
    </w:p>
    <w:p w:rsidR="004E0173" w:rsidRDefault="004E0173" w:rsidP="004E0173">
      <w:pPr>
        <w:pStyle w:val="yasametni"/>
        <w:spacing w:before="0" w:beforeAutospacing="0" w:after="0" w:afterAutospacing="0"/>
        <w:ind w:firstLine="700"/>
        <w:jc w:val="both"/>
        <w:rPr>
          <w:i/>
          <w:iCs/>
          <w:color w:val="000000"/>
          <w:sz w:val="27"/>
          <w:szCs w:val="27"/>
        </w:rPr>
      </w:pPr>
      <w:r>
        <w:rPr>
          <w:i/>
          <w:iCs/>
          <w:color w:val="000000"/>
          <w:sz w:val="27"/>
          <w:szCs w:val="27"/>
        </w:rPr>
        <w:t xml:space="preserve">(Değişik: </w:t>
      </w:r>
      <w:proofErr w:type="gramStart"/>
      <w:r>
        <w:rPr>
          <w:i/>
          <w:iCs/>
          <w:color w:val="000000"/>
          <w:sz w:val="27"/>
          <w:szCs w:val="27"/>
        </w:rPr>
        <w:t>4/4/2015</w:t>
      </w:r>
      <w:proofErr w:type="gramEnd"/>
      <w:r>
        <w:rPr>
          <w:i/>
          <w:iCs/>
          <w:color w:val="000000"/>
          <w:sz w:val="27"/>
          <w:szCs w:val="27"/>
        </w:rPr>
        <w:t xml:space="preserve">-6645/1 </w:t>
      </w:r>
      <w:proofErr w:type="spellStart"/>
      <w:r>
        <w:rPr>
          <w:i/>
          <w:iCs/>
          <w:color w:val="000000"/>
          <w:sz w:val="27"/>
          <w:szCs w:val="27"/>
        </w:rPr>
        <w:t>md.</w:t>
      </w:r>
      <w:proofErr w:type="spellEnd"/>
      <w:r>
        <w:rPr>
          <w:i/>
          <w:iCs/>
          <w:color w:val="000000"/>
          <w:sz w:val="27"/>
          <w:szCs w:val="27"/>
        </w:rPr>
        <w:t xml:space="preserve">) İşverene iş sağlığı ve güvenliği ile ilgili konularda rehberlik ve danışmanlık yapmak üzere görevlendirilen 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Eksiklik ve aksaklıkların düzeltilmesinden, tedbir ve tavsiyelerin yerine getirilmesinden işveren sorumludur. </w:t>
      </w:r>
      <w:proofErr w:type="gramStart"/>
      <w:r>
        <w:rPr>
          <w:i/>
          <w:iCs/>
          <w:color w:val="000000"/>
          <w:sz w:val="27"/>
          <w:szCs w:val="27"/>
        </w:rPr>
        <w:t xml:space="preserve">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 </w:t>
      </w:r>
      <w:proofErr w:type="gramEnd"/>
      <w:r>
        <w:rPr>
          <w:i/>
          <w:iCs/>
          <w:color w:val="000000"/>
          <w:sz w:val="27"/>
          <w:szCs w:val="27"/>
        </w:rPr>
        <w:t xml:space="preserve">Bildirim yapmadığı tespit edilen işyeri hekimi </w:t>
      </w:r>
      <w:r>
        <w:rPr>
          <w:i/>
          <w:iCs/>
          <w:color w:val="000000"/>
          <w:sz w:val="27"/>
          <w:szCs w:val="27"/>
        </w:rPr>
        <w:lastRenderedPageBreak/>
        <w:t>ve iş güvenliği uzmanının belgesi üç ay, tekrarında ise altı ay süreyle askıya alınır. 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kötü niyetle gerçek dışı bildirimde bulunduğu mahkeme kararıyla tespit edilen kişinin belgesi altı ay süreyle askıya alınır.</w:t>
      </w:r>
    </w:p>
    <w:p w:rsidR="004E0173" w:rsidRDefault="004E0173" w:rsidP="004E0173">
      <w:pPr>
        <w:pStyle w:val="dayanak"/>
        <w:spacing w:before="0" w:beforeAutospacing="0" w:after="120" w:afterAutospacing="0"/>
        <w:ind w:firstLine="700"/>
        <w:jc w:val="both"/>
        <w:rPr>
          <w:b/>
          <w:bCs/>
          <w:i/>
          <w:iCs/>
          <w:color w:val="000000"/>
          <w:sz w:val="27"/>
          <w:szCs w:val="27"/>
        </w:rPr>
      </w:pPr>
      <w:r>
        <w:rPr>
          <w:b/>
          <w:bCs/>
          <w:i/>
          <w:iCs/>
          <w:color w:val="000000"/>
          <w:sz w:val="27"/>
          <w:szCs w:val="27"/>
        </w:rPr>
        <w:t>(İş Sağlığı ve Güvenliği Kanunu Madde:8/2 - İş Sağlığı ve Güvenliği Genel Müdürlüğüne bildirim yapılır)</w:t>
      </w:r>
    </w:p>
    <w:p w:rsidR="004E0173" w:rsidRDefault="004E0173" w:rsidP="004E0173">
      <w:pPr>
        <w:jc w:val="center"/>
      </w:pPr>
    </w:p>
    <w:sectPr w:rsidR="004E0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7A"/>
    <w:rsid w:val="004E0173"/>
    <w:rsid w:val="009F377A"/>
    <w:rsid w:val="00E77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9BF3F-9003-4933-9C09-9477EC66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F377A"/>
  </w:style>
  <w:style w:type="paragraph" w:customStyle="1" w:styleId="tespit">
    <w:name w:val="tespit"/>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asametni">
    <w:name w:val="yasametni"/>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ayanak">
    <w:name w:val="dayanak"/>
    <w:basedOn w:val="Normal"/>
    <w:rsid w:val="004E017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17</Pages>
  <Words>6605</Words>
  <Characters>37650</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 ULUÇAY</dc:creator>
  <cp:keywords/>
  <dc:description/>
  <cp:lastModifiedBy>Berk ULUÇAY</cp:lastModifiedBy>
  <cp:revision>1</cp:revision>
  <dcterms:created xsi:type="dcterms:W3CDTF">2016-01-27T12:08:00Z</dcterms:created>
  <dcterms:modified xsi:type="dcterms:W3CDTF">2016-01-27T16:33:00Z</dcterms:modified>
</cp:coreProperties>
</file>