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AE" w:rsidRPr="00303DAE" w:rsidRDefault="00303DAE" w:rsidP="00303DAE">
      <w:pPr>
        <w:spacing w:after="0" w:line="240" w:lineRule="auto"/>
        <w:rPr>
          <w:rFonts w:ascii="Times New Roman" w:eastAsia="Times New Roman" w:hAnsi="Times New Roman" w:cs="Times New Roman"/>
          <w:sz w:val="24"/>
          <w:szCs w:val="24"/>
          <w:lang w:eastAsia="tr-TR"/>
        </w:rPr>
      </w:pP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TAŞINABİLİR BASINÇLI EKİPMANLAR YÖNETMELİĞİ</w:t>
      </w:r>
    </w:p>
    <w:p w:rsidR="00303DAE" w:rsidRDefault="00303DAE" w:rsidP="00303DAE">
      <w:pPr>
        <w:shd w:val="clear" w:color="auto" w:fill="FFFFFF"/>
        <w:spacing w:after="226" w:line="240" w:lineRule="atLeast"/>
        <w:jc w:val="center"/>
        <w:rPr>
          <w:rFonts w:ascii="Times New Roman" w:eastAsia="Times New Roman" w:hAnsi="Times New Roman" w:cs="Times New Roman"/>
          <w:b/>
          <w:bCs/>
          <w:color w:val="1C283D"/>
          <w:sz w:val="20"/>
          <w:szCs w:val="20"/>
          <w:lang w:eastAsia="tr-TR"/>
        </w:rPr>
      </w:pPr>
      <w:r w:rsidRPr="00303DAE">
        <w:rPr>
          <w:rFonts w:ascii="Times New Roman" w:eastAsia="Times New Roman" w:hAnsi="Times New Roman" w:cs="Times New Roman"/>
          <w:b/>
          <w:bCs/>
          <w:color w:val="1C283D"/>
          <w:sz w:val="20"/>
          <w:szCs w:val="20"/>
          <w:lang w:eastAsia="tr-TR"/>
        </w:rPr>
        <w:t>(2010/35/AB)</w:t>
      </w:r>
    </w:p>
    <w:p w:rsidR="00303DAE" w:rsidRPr="00303DAE" w:rsidRDefault="00303DAE" w:rsidP="00303DAE">
      <w:pPr>
        <w:shd w:val="clear" w:color="auto" w:fill="FFFFFF"/>
        <w:spacing w:after="226" w:line="240" w:lineRule="atLeast"/>
        <w:jc w:val="center"/>
        <w:rPr>
          <w:rFonts w:ascii="Times New Roman" w:eastAsia="Times New Roman" w:hAnsi="Times New Roman" w:cs="Times New Roman"/>
          <w:color w:val="1C283D"/>
          <w:sz w:val="24"/>
          <w:szCs w:val="24"/>
          <w:lang w:eastAsia="tr-TR"/>
        </w:rPr>
      </w:pPr>
      <w:r w:rsidRPr="00303DAE">
        <w:rPr>
          <w:rFonts w:ascii="Arial" w:eastAsia="Times New Roman" w:hAnsi="Arial" w:cs="Arial"/>
          <w:color w:val="1C283D"/>
          <w:sz w:val="16"/>
          <w:szCs w:val="16"/>
          <w:shd w:val="clear" w:color="auto" w:fill="FFFFFF"/>
          <w:lang w:eastAsia="tr-TR"/>
        </w:rPr>
        <w:t xml:space="preserve"> </w:t>
      </w:r>
      <w:r w:rsidRPr="00303DAE">
        <w:rPr>
          <w:rFonts w:ascii="Arial" w:eastAsia="Times New Roman" w:hAnsi="Arial" w:cs="Arial"/>
          <w:color w:val="1C283D"/>
          <w:sz w:val="16"/>
          <w:szCs w:val="16"/>
          <w:shd w:val="clear" w:color="auto" w:fill="FFFFFF"/>
          <w:lang w:eastAsia="tr-TR"/>
        </w:rPr>
        <w:t>Resmi Gazete Tarihi: 31.12.2012 Resmi Gazete Sayısı: 28514 (4.mükerrer)</w:t>
      </w:r>
      <w:r>
        <w:rPr>
          <w:rFonts w:ascii="Arial" w:eastAsia="Times New Roman" w:hAnsi="Arial" w:cs="Arial"/>
          <w:color w:val="1C283D"/>
          <w:sz w:val="16"/>
          <w:szCs w:val="16"/>
          <w:shd w:val="clear" w:color="auto" w:fill="FFFFFF"/>
          <w:lang w:eastAsia="tr-TR"/>
        </w:rPr>
        <w:t xml:space="preserve">  </w:t>
      </w:r>
      <w:hyperlink r:id="rId7" w:history="1">
        <w:r w:rsidRPr="00100F7C">
          <w:rPr>
            <w:rStyle w:val="Kpr"/>
            <w:rFonts w:ascii="Arial" w:eastAsia="Times New Roman" w:hAnsi="Arial" w:cs="Arial"/>
            <w:sz w:val="16"/>
            <w:szCs w:val="16"/>
            <w:shd w:val="clear" w:color="auto" w:fill="FFFFFF"/>
            <w:lang w:eastAsia="tr-TR"/>
          </w:rPr>
          <w:t>www.bilgit.com</w:t>
        </w:r>
      </w:hyperlink>
      <w:r>
        <w:rPr>
          <w:rFonts w:ascii="Arial" w:eastAsia="Times New Roman" w:hAnsi="Arial" w:cs="Arial"/>
          <w:color w:val="1C283D"/>
          <w:sz w:val="16"/>
          <w:szCs w:val="16"/>
          <w:shd w:val="clear" w:color="auto" w:fill="FFFFFF"/>
          <w:lang w:eastAsia="tr-TR"/>
        </w:rPr>
        <w:t xml:space="preserve"> </w:t>
      </w:r>
      <w:bookmarkStart w:id="0" w:name="_GoBack"/>
      <w:bookmarkEnd w:id="0"/>
      <w:r w:rsidRPr="00303DAE">
        <w:rPr>
          <w:rFonts w:ascii="Arial" w:eastAsia="Times New Roman" w:hAnsi="Arial" w:cs="Arial"/>
          <w:color w:val="1C283D"/>
          <w:sz w:val="16"/>
          <w:szCs w:val="16"/>
          <w:lang w:eastAsia="tr-TR"/>
        </w:rPr>
        <w:br/>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BİRİNCİ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 Kapsam, Dayanak ve 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 –</w:t>
      </w:r>
      <w:r w:rsidRPr="00303DAE">
        <w:rPr>
          <w:rFonts w:ascii="Times New Roman" w:eastAsia="Times New Roman" w:hAnsi="Times New Roman" w:cs="Times New Roman"/>
          <w:color w:val="1C283D"/>
          <w:sz w:val="20"/>
          <w:szCs w:val="20"/>
          <w:lang w:eastAsia="tr-TR"/>
        </w:rPr>
        <w:t xml:space="preserve"> (1) Bu Yönetmeliğin amacı,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güvenliğini arttırmak, piyasada serbest dolaşımını sağlamak ve ekonomik tarafların sorumluluklarını belirlemektir.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Kapsam</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 –</w:t>
      </w:r>
      <w:r w:rsidRPr="00303DAE">
        <w:rPr>
          <w:rFonts w:ascii="Times New Roman" w:eastAsia="Times New Roman" w:hAnsi="Times New Roman" w:cs="Times New Roman"/>
          <w:color w:val="1C283D"/>
          <w:sz w:val="20"/>
          <w:szCs w:val="20"/>
          <w:lang w:eastAsia="tr-TR"/>
        </w:rPr>
        <w:t> (1)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Piyasaya arz amacıyla, Epsilon İşareti veya </w:t>
      </w:r>
      <w:proofErr w:type="gramStart"/>
      <w:r w:rsidRPr="00303DAE">
        <w:rPr>
          <w:rFonts w:ascii="Times New Roman" w:eastAsia="Times New Roman" w:hAnsi="Times New Roman" w:cs="Times New Roman"/>
          <w:color w:val="1C283D"/>
          <w:sz w:val="20"/>
          <w:szCs w:val="20"/>
          <w:lang w:eastAsia="tr-TR"/>
        </w:rPr>
        <w:t>5/6/2002</w:t>
      </w:r>
      <w:proofErr w:type="gramEnd"/>
      <w:r w:rsidRPr="00303DAE">
        <w:rPr>
          <w:rFonts w:ascii="Times New Roman" w:eastAsia="Times New Roman" w:hAnsi="Times New Roman" w:cs="Times New Roman"/>
          <w:color w:val="1C283D"/>
          <w:sz w:val="20"/>
          <w:szCs w:val="20"/>
          <w:lang w:eastAsia="tr-TR"/>
        </w:rPr>
        <w:t xml:space="preserve"> tarihli ve 24776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Taşınabilir Basınçlı Ekipmanlar Yönetmeliği (99/36/AT)’ne göre Pi işareti taşımayan yeni taşınabilir basınçlı ekipmanları,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Epsilon işareti veya Pi işaretine sahip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periyodik muayenesi, ara muayenesi, istisnai kontrolleri ve kullanımını,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Taşınabilir Basınçlı Ekipmanlar Yönetmeliği (99/36/AT)’ne göre Pi işareti taşımayan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uygunluğunun yeniden değerlendirilmesini,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kapsar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piyasaya arz edilen ve uygunluğun yeniden değerlendirmesine tabi tutulmayan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şartlarını sağlayıp, münhasıran Türkiye ile Avrupa Birliği üyesi ülkeler dışındaki ülkeler arasında tehlikeli yüklerin taşınmasında kullanılmak için gerekli izinlere sahip olan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kapsamaz</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Dayanak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 – </w:t>
      </w:r>
      <w:r w:rsidRPr="00303DAE">
        <w:rPr>
          <w:rFonts w:ascii="Times New Roman" w:eastAsia="Times New Roman" w:hAnsi="Times New Roman" w:cs="Times New Roman"/>
          <w:color w:val="1C283D"/>
          <w:sz w:val="20"/>
          <w:szCs w:val="20"/>
          <w:lang w:eastAsia="tr-TR"/>
        </w:rPr>
        <w:t>(1)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w:t>
      </w:r>
      <w:proofErr w:type="gramStart"/>
      <w:r w:rsidRPr="00303DAE">
        <w:rPr>
          <w:rFonts w:ascii="Times New Roman" w:eastAsia="Times New Roman" w:hAnsi="Times New Roman" w:cs="Times New Roman"/>
          <w:color w:val="1C283D"/>
          <w:sz w:val="20"/>
          <w:szCs w:val="20"/>
          <w:lang w:eastAsia="tr-TR"/>
        </w:rPr>
        <w:t>29/6/2001</w:t>
      </w:r>
      <w:proofErr w:type="gramEnd"/>
      <w:r w:rsidRPr="00303DAE">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Kanunun 4 üncü maddesine, 3/6/2011 tarihli ve 635 sayılı Bilim, Sanayi ve Teknoloji Bakanlığının Teşkilat ve Görevleri Hakkında Kanun Hükmünde Kararnamenin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maddesine ve 30/10/2009 tarihli ve 27391 sayılı mükerrer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8/9/2009 tarihli ve 2009/15454 sayılı Bakanlar Kurulu Kararı ile yürürlüğe konulan Tehlikeli Malların Karayolu ile Uluslararası Taşımacılığına İlişkin Avrupa Anlaşması (ADR)’</w:t>
      </w:r>
      <w:proofErr w:type="spellStart"/>
      <w:r w:rsidRPr="00303DAE">
        <w:rPr>
          <w:rFonts w:ascii="Times New Roman" w:eastAsia="Times New Roman" w:hAnsi="Times New Roman" w:cs="Times New Roman"/>
          <w:color w:val="1C283D"/>
          <w:sz w:val="20"/>
          <w:szCs w:val="20"/>
          <w:lang w:eastAsia="tr-TR"/>
        </w:rPr>
        <w:t>na</w:t>
      </w:r>
      <w:proofErr w:type="spellEnd"/>
      <w:r w:rsidRPr="00303DAE">
        <w:rPr>
          <w:rFonts w:ascii="Times New Roman" w:eastAsia="Times New Roman" w:hAnsi="Times New Roman" w:cs="Times New Roman"/>
          <w:color w:val="1C283D"/>
          <w:sz w:val="20"/>
          <w:szCs w:val="20"/>
          <w:lang w:eastAsia="tr-TR"/>
        </w:rPr>
        <w:t xml:space="preserve"> dayanılarak,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Avrupa Parlamentosu ve Konseyinin 2010/35/EU sayılı Taşınabilir Basınçlı Ekipmanlar direktifine paralel olarak,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hazırlanmıştır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 –</w:t>
      </w:r>
      <w:r w:rsidRPr="00303DAE">
        <w:rPr>
          <w:rFonts w:ascii="Times New Roman" w:eastAsia="Times New Roman" w:hAnsi="Times New Roman" w:cs="Times New Roman"/>
          <w:color w:val="1C283D"/>
          <w:sz w:val="20"/>
          <w:szCs w:val="20"/>
          <w:lang w:eastAsia="tr-TR"/>
        </w:rPr>
        <w:t> (1) Bu Yönetmelikte geçen;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ADR: </w:t>
      </w:r>
      <w:proofErr w:type="gramStart"/>
      <w:r w:rsidRPr="00303DAE">
        <w:rPr>
          <w:rFonts w:ascii="Times New Roman" w:eastAsia="Times New Roman" w:hAnsi="Times New Roman" w:cs="Times New Roman"/>
          <w:color w:val="1C283D"/>
          <w:sz w:val="20"/>
          <w:szCs w:val="20"/>
          <w:lang w:eastAsia="tr-TR"/>
        </w:rPr>
        <w:t>8/9/2009</w:t>
      </w:r>
      <w:proofErr w:type="gramEnd"/>
      <w:r w:rsidRPr="00303DAE">
        <w:rPr>
          <w:rFonts w:ascii="Times New Roman" w:eastAsia="Times New Roman" w:hAnsi="Times New Roman" w:cs="Times New Roman"/>
          <w:color w:val="1C283D"/>
          <w:sz w:val="20"/>
          <w:szCs w:val="20"/>
          <w:lang w:eastAsia="tr-TR"/>
        </w:rPr>
        <w:t xml:space="preserve"> tarihli ve 2009/15454 sayılı Bakanlar Kurulu Kararı ile yürürlüğe konulan Tehlikeli Malların Karayolu ile Uluslararası Taşımacılığına İlişkin Avrupa Anlaşması,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Akreditasyon: Onaylanmış kuruluşun,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1.8.6.8 maddesinin ikinci paragrafının gereklerini karşıladığının Ulusal Akreditasyon Kurumu tarafından onaylanmasını,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Ara muayene: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ara muayene ve ara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Bakanlık: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Görevlendirme: Muayene kuruluşuna onaylanmış kuruluş statüsü verme ve bu bilginin Avrupa Komisyonu ve Avrupa Birliği (AB) üyesi ülkelere Ekonomi Bakanlığı aracılığıyla bildirimini de kapsayan süreci,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e) Dağıtıcı: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veya parçalarını piyasada bulunduran, imalatçı ve ithalatçı dışındaki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f) Ekonomik taraf: Ücretli veya ücretsiz olarak, ticari ya da kamu hizmeti veren imalatçı, yetkili temsilci, ithalatçı, dağıtıcı, mal sahibi veya kullanıcıyı,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g) Epsilon (</w:t>
      </w:r>
      <w:r w:rsidRPr="00303DAE">
        <w:rPr>
          <w:rFonts w:ascii="Times New Roman" w:eastAsia="Times New Roman" w:hAnsi="Times New Roman" w:cs="Times New Roman"/>
          <w:color w:val="1C283D"/>
          <w:sz w:val="20"/>
          <w:szCs w:val="20"/>
          <w:lang w:val="el-GR" w:eastAsia="tr-TR"/>
        </w:rPr>
        <w:t>ε</w:t>
      </w:r>
      <w:r w:rsidRPr="00303DAE">
        <w:rPr>
          <w:rFonts w:ascii="Times New Roman" w:eastAsia="Times New Roman" w:hAnsi="Times New Roman" w:cs="Times New Roman"/>
          <w:color w:val="1C283D"/>
          <w:sz w:val="20"/>
          <w:szCs w:val="20"/>
          <w:lang w:eastAsia="tr-TR"/>
        </w:rPr>
        <w:t xml:space="preserve">) İşareti: </w:t>
      </w:r>
      <w:proofErr w:type="gramStart"/>
      <w:r w:rsidRPr="00303DAE">
        <w:rPr>
          <w:rFonts w:ascii="Times New Roman" w:eastAsia="Times New Roman" w:hAnsi="Times New Roman" w:cs="Times New Roman"/>
          <w:color w:val="1C283D"/>
          <w:sz w:val="20"/>
          <w:szCs w:val="20"/>
          <w:lang w:eastAsia="tr-TR"/>
        </w:rPr>
        <w:t>10/11/2000</w:t>
      </w:r>
      <w:proofErr w:type="gramEnd"/>
      <w:r w:rsidRPr="00303DAE">
        <w:rPr>
          <w:rFonts w:ascii="Times New Roman" w:eastAsia="Times New Roman" w:hAnsi="Times New Roman" w:cs="Times New Roman"/>
          <w:color w:val="1C283D"/>
          <w:sz w:val="20"/>
          <w:szCs w:val="20"/>
          <w:lang w:eastAsia="tr-TR"/>
        </w:rPr>
        <w:t xml:space="preserve"> tarihli ve 24226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Dikişsiz, Çelikten Mamul Basınçlı Gaz Tüplerine Dair Yönetmelik (84/525/AT), 1/3/2001 tarihli ve 24333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Dikişsiz,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Alüminyum ve Alüminyum Alaşımlı Basınçlı Gaz Tüplerine Dair Yönetmelik (84/526/AT) ve 25/1/2001 tarihli ve 24298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Dikişli,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Çelik Basınçlı Gaz Tüplerine Dair Yönetmeliğe (84/527/AT) uygunluğu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ğ) İstisnai kontrol: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istisnai kontrol ve istisnai kontrolü düzenleyen yöntemleri,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h) İthalatçı: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veya parçalarını yurt dışından yurt içi piyasaya arz eden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ı) Komisyon: Avrupa Komisyonunu,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i) Kullanıcı: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kullanan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j) Kullanım: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w:t>
      </w:r>
      <w:proofErr w:type="spellStart"/>
      <w:r w:rsidRPr="00303DAE">
        <w:rPr>
          <w:rFonts w:ascii="Times New Roman" w:eastAsia="Times New Roman" w:hAnsi="Times New Roman" w:cs="Times New Roman"/>
          <w:color w:val="1C283D"/>
          <w:sz w:val="20"/>
          <w:szCs w:val="20"/>
          <w:lang w:eastAsia="tr-TR"/>
        </w:rPr>
        <w:t>dolumunu</w:t>
      </w:r>
      <w:proofErr w:type="spellEnd"/>
      <w:r w:rsidRPr="00303DAE">
        <w:rPr>
          <w:rFonts w:ascii="Times New Roman" w:eastAsia="Times New Roman" w:hAnsi="Times New Roman" w:cs="Times New Roman"/>
          <w:color w:val="1C283D"/>
          <w:sz w:val="20"/>
          <w:szCs w:val="20"/>
          <w:lang w:eastAsia="tr-TR"/>
        </w:rPr>
        <w:t>, taşımayla bağlantılı geçici depolanmasını, boşaltılmasını ve yeniden doldurulmasını,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k) Mal sahibi: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sahip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l) Onaylanmış kuruluş: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gerekleri ve bu Yönetmeliğin 21 inci ve 26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maddelerinin koşullarını karşılayıp, bu Yönetmeliğin 23 üncü maddesine uygun görevlendirilen muayene kuruluşunu,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m) Periyodik muayene: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 ve periyodik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n) Pi işareti: Taşınabilir basınçlı ekipmanın, ADR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Taşınabilir Basınçlı Ekipmanlar Yönetmeliği (99/36/AT) veya bu Yönetmelikteki tatbik edilebilir olan uygunluk değerlendirme gereklerine uygunluğunu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o) Piyasada bulundurma: Ticari veya kamu faaliyetleri kapsamında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ücretli veya ücretsiz olarak dağıtım veya kullanım amaçlı yurt içi piyasaya sağlanmasını,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ö) Piyasaya arz: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yurt içi piyasada ilk kez bulundurulmasını,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p) Toplatma: Son kullanıcıya ulaşmış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geri alınmasını sağlamak amaçlı herhangi bir tedbiri,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r) Geri çekme: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 bulunmasını veya kullanılmasını engellemeyi amaçlayan her türlü önlemi,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s) Piyasa gözetimi ve denetimi: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kullanım ömrü boyunca ADR ve bu Yönetmeliğin gereklerini karşıladığını ve bunların sağlık, emniyet veya diğer kamu yararını tehlikeye düşürmemesini sağlamaya yönelik kamu kuruluşu tarafından alınan tedbirler ile yapılan faaliyetleri,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ş)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ADR sınıflandırma kodunun 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ve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maddelerindeki gaz ve maddeler hariç, sınıf 2 gazların ve bu Yönetmeliğin Ek-</w:t>
      </w:r>
      <w:proofErr w:type="spellStart"/>
      <w:r w:rsidRPr="00303DAE">
        <w:rPr>
          <w:rFonts w:ascii="Times New Roman" w:eastAsia="Times New Roman" w:hAnsi="Times New Roman" w:cs="Times New Roman"/>
          <w:color w:val="1C283D"/>
          <w:sz w:val="20"/>
          <w:szCs w:val="20"/>
          <w:lang w:eastAsia="tr-TR"/>
        </w:rPr>
        <w:t>I’inde</w:t>
      </w:r>
      <w:proofErr w:type="spellEnd"/>
      <w:r w:rsidRPr="00303DAE">
        <w:rPr>
          <w:rFonts w:ascii="Times New Roman" w:eastAsia="Times New Roman" w:hAnsi="Times New Roman" w:cs="Times New Roman"/>
          <w:color w:val="1C283D"/>
          <w:sz w:val="20"/>
          <w:szCs w:val="20"/>
          <w:lang w:eastAsia="tr-TR"/>
        </w:rPr>
        <w:t xml:space="preserve"> belirtilen diğer sınıf tehlikeli ürünlerin taşınmasında kullanıldığında;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Bölüm 6.2’de belirtildiği şekilde, tüm basınçlı kapları, vanaları ve uygun olduğunda diğer aksesuarlarını ve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Bölüm 6.8’de belirtildiği gibi tanklar, tanker araç ve vagonları, çok bölmeli gaz konteynerleri (</w:t>
      </w:r>
      <w:proofErr w:type="spellStart"/>
      <w:r w:rsidRPr="00303DAE">
        <w:rPr>
          <w:rFonts w:ascii="Times New Roman" w:eastAsia="Times New Roman" w:hAnsi="Times New Roman" w:cs="Times New Roman"/>
          <w:color w:val="1C283D"/>
          <w:sz w:val="20"/>
          <w:szCs w:val="20"/>
          <w:lang w:eastAsia="tr-TR"/>
        </w:rPr>
        <w:t>MEGCs</w:t>
      </w:r>
      <w:proofErr w:type="spellEnd"/>
      <w:r w:rsidRPr="00303DAE">
        <w:rPr>
          <w:rFonts w:ascii="Times New Roman" w:eastAsia="Times New Roman" w:hAnsi="Times New Roman" w:cs="Times New Roman"/>
          <w:color w:val="1C283D"/>
          <w:sz w:val="20"/>
          <w:szCs w:val="20"/>
          <w:lang w:eastAsia="tr-TR"/>
        </w:rPr>
        <w:t>), vanalarını ve uygun olduğunda diğer aksesuarlarını; ayrıca, taşınabilir basınçlı ekipman tanımının gaz kartuşları (UN 2037)’</w:t>
      </w:r>
      <w:proofErr w:type="spellStart"/>
      <w:r w:rsidRPr="00303DAE">
        <w:rPr>
          <w:rFonts w:ascii="Times New Roman" w:eastAsia="Times New Roman" w:hAnsi="Times New Roman" w:cs="Times New Roman"/>
          <w:color w:val="1C283D"/>
          <w:sz w:val="20"/>
          <w:szCs w:val="20"/>
          <w:lang w:eastAsia="tr-TR"/>
        </w:rPr>
        <w:t>nı</w:t>
      </w:r>
      <w:proofErr w:type="spellEnd"/>
      <w:r w:rsidRPr="00303DAE">
        <w:rPr>
          <w:rFonts w:ascii="Times New Roman" w:eastAsia="Times New Roman" w:hAnsi="Times New Roman" w:cs="Times New Roman"/>
          <w:color w:val="1C283D"/>
          <w:sz w:val="20"/>
          <w:szCs w:val="20"/>
          <w:lang w:eastAsia="tr-TR"/>
        </w:rPr>
        <w:t xml:space="preserve"> kapsadığını, </w:t>
      </w:r>
      <w:proofErr w:type="spellStart"/>
      <w:r w:rsidRPr="00303DAE">
        <w:rPr>
          <w:rFonts w:ascii="Times New Roman" w:eastAsia="Times New Roman" w:hAnsi="Times New Roman" w:cs="Times New Roman"/>
          <w:color w:val="1C283D"/>
          <w:sz w:val="20"/>
          <w:szCs w:val="20"/>
          <w:lang w:eastAsia="tr-TR"/>
        </w:rPr>
        <w:t>aerosolları</w:t>
      </w:r>
      <w:proofErr w:type="spellEnd"/>
      <w:r w:rsidRPr="00303DAE">
        <w:rPr>
          <w:rFonts w:ascii="Times New Roman" w:eastAsia="Times New Roman" w:hAnsi="Times New Roman" w:cs="Times New Roman"/>
          <w:color w:val="1C283D"/>
          <w:sz w:val="20"/>
          <w:szCs w:val="20"/>
          <w:lang w:eastAsia="tr-TR"/>
        </w:rPr>
        <w:t xml:space="preserve"> (UN 1950), açık </w:t>
      </w:r>
      <w:proofErr w:type="spellStart"/>
      <w:r w:rsidRPr="00303DAE">
        <w:rPr>
          <w:rFonts w:ascii="Times New Roman" w:eastAsia="Times New Roman" w:hAnsi="Times New Roman" w:cs="Times New Roman"/>
          <w:color w:val="1C283D"/>
          <w:sz w:val="20"/>
          <w:szCs w:val="20"/>
          <w:lang w:eastAsia="tr-TR"/>
        </w:rPr>
        <w:t>kriyojenik</w:t>
      </w:r>
      <w:proofErr w:type="spellEnd"/>
      <w:r w:rsidRPr="00303DAE">
        <w:rPr>
          <w:rFonts w:ascii="Times New Roman" w:eastAsia="Times New Roman" w:hAnsi="Times New Roman" w:cs="Times New Roman"/>
          <w:color w:val="1C283D"/>
          <w:sz w:val="20"/>
          <w:szCs w:val="20"/>
          <w:lang w:eastAsia="tr-TR"/>
        </w:rPr>
        <w:t xml:space="preserve"> ekipmanları, solunum aparatları için kullanılan gaz tüplerini, yangın söndürücüleri (UN 1044),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1.1.3.2. maddesine göre hariç tutulan taşınabilir basınçlı ekipmanları ve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3.3 maddesindeki özel hükümlere göre ambalajların yapım ve test kurallarından hariç tutulan taşınabilir basınçlı ekipmanları kapsamadığını,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t) Ulusal akreditasyon kurumu: Türk Akreditasyon Kurumunu,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u) Uygunluk değerlendirmesi: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uygunluğun değerlendirmesi için değerlendirme ve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ü) Uygunluğun yeniden değerlendirilmesi: Mal sahibi veya kullanıcının talebi üzerine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imal edilip piyasaya arz edilmiş olan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değerlendirme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v) İmalatçı: Taşınabilir basınçlı ekipmanı veya ilgili parçalarını imal eden veya bu tür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tasarımı ile imalatını yaptırıp, kendi adı veya ticari markası altında piyasaya arz eden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y) Üye ülke: Avrupa Birliği üyesi ülkeyi,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z) Yetkili kuruluş: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spellStart"/>
      <w:r w:rsidRPr="00303DAE">
        <w:rPr>
          <w:rFonts w:ascii="Times New Roman" w:eastAsia="Times New Roman" w:hAnsi="Times New Roman" w:cs="Times New Roman"/>
          <w:color w:val="1C283D"/>
          <w:sz w:val="20"/>
          <w:szCs w:val="20"/>
          <w:lang w:eastAsia="tr-TR"/>
        </w:rPr>
        <w:t>aa</w:t>
      </w:r>
      <w:proofErr w:type="spellEnd"/>
      <w:r w:rsidRPr="00303DAE">
        <w:rPr>
          <w:rFonts w:ascii="Times New Roman" w:eastAsia="Times New Roman" w:hAnsi="Times New Roman" w:cs="Times New Roman"/>
          <w:color w:val="1C283D"/>
          <w:sz w:val="20"/>
          <w:szCs w:val="20"/>
          <w:lang w:eastAsia="tr-TR"/>
        </w:rPr>
        <w:t>) Yetkili temsilci: İmalatçı tarafından kendi adına belirli görevleri üstlenmek üzere yazılı olarak yetkilendirilmiş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ifade</w:t>
      </w:r>
      <w:proofErr w:type="gramEnd"/>
      <w:r w:rsidRPr="00303DAE">
        <w:rPr>
          <w:rFonts w:ascii="Times New Roman" w:eastAsia="Times New Roman" w:hAnsi="Times New Roman" w:cs="Times New Roman"/>
          <w:color w:val="1C283D"/>
          <w:sz w:val="20"/>
          <w:szCs w:val="20"/>
          <w:lang w:eastAsia="tr-TR"/>
        </w:rPr>
        <w:t xml:space="preserve"> eder.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İKİNCİ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5 –</w:t>
      </w:r>
      <w:r w:rsidRPr="00303DAE">
        <w:rPr>
          <w:rFonts w:ascii="Times New Roman" w:eastAsia="Times New Roman" w:hAnsi="Times New Roman" w:cs="Times New Roman"/>
          <w:color w:val="1C283D"/>
          <w:sz w:val="20"/>
          <w:szCs w:val="20"/>
          <w:lang w:eastAsia="tr-TR"/>
        </w:rPr>
        <w:t xml:space="preserve"> (1) İmalatçı,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ederken, bu ekipmanın ADR ve bu Yönetmenliğin gereklerine uygun şekilde tasarlandığını, imal edildiğini ve gerekli şekilde belgelendirildiğini garanti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İmalatçı, ADR ve bu Yönetmelikte belirtilen uygunluk değerlendirme sürecinde, tatbik edilebilir gerekleri sağlayan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bu Yönetmeliğin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maddesine uygun olarak Pi işareti iliştirir.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İmalatçı,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teknik dosyayı, yine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süre zarfınca muhafaza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İmalatçı,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 hale getirmek için acilen gerekli düzeltici önlemleri almalı, piyasadan geri çekmeli veya toplatmalıdır. Bununla birlikte,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taşıması durumunda imalatçı, ekipmanın piyasaya arz edildiği ülkenin ulusal yetkili kuruluşunun haberdar edilebilmesi amacıyla, özellikle uygunsuzluk ve alınan düzeltici önlemler başta olmak üzere, gerekli ayrıntılı bilgiyi ivedilikle Bakanlığa iletmek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İmalatçı, tüm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İmalatçı,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İmalatçı, yetkili kuruluşun talebi üzerine,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İmalatçı,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temsilci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6 –</w:t>
      </w:r>
      <w:r w:rsidRPr="00303DAE">
        <w:rPr>
          <w:rFonts w:ascii="Times New Roman" w:eastAsia="Times New Roman" w:hAnsi="Times New Roman" w:cs="Times New Roman"/>
          <w:color w:val="1C283D"/>
          <w:sz w:val="20"/>
          <w:szCs w:val="20"/>
          <w:lang w:eastAsia="tr-TR"/>
        </w:rPr>
        <w:t> (1) İmalatçı, yazılı bir vekâlet ile yetkili bir temsilci atayabilir. Bu Yönetmeliğin 5 inci maddesinin birinci ve ikinci fıkrasında belirtilen yükümlülükler ile teknik dosyanın hazırlanması, yetkili temsilciye verilecek vekâletin konusu olamaz.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Yetkili temsilci, imalatçıdan vekâleten aldığı görevleri yerine getirmekle yükümlüdür. Vekâlet, yetkili temsilcinin en az aşağıdaki görevleri yerine getirmesine olanak vermelidir.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a) Yetkili kuruluşun kontrolü amacıyla, teknik dosyayı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imalatçılar için belirlenmiş olan asgari süre boyunca muhafaza etmek,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Yetkili kuruluşun talebi üzerine, vekâlet kapsamındaki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Yetkili temsilcinin kimliği ve adresi,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sertifikasında yer almalıdır.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Yetkili temsilci,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İthalatçının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7 –</w:t>
      </w:r>
      <w:r w:rsidRPr="00303DAE">
        <w:rPr>
          <w:rFonts w:ascii="Times New Roman" w:eastAsia="Times New Roman" w:hAnsi="Times New Roman" w:cs="Times New Roman"/>
          <w:color w:val="1C283D"/>
          <w:sz w:val="20"/>
          <w:szCs w:val="20"/>
          <w:lang w:eastAsia="tr-TR"/>
        </w:rPr>
        <w:t xml:space="preserve"> (1) İthalatçı, sadece ADR ve bu Yönetmeliğe uygun olan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İthalatçı,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etmeden önce uygunluk değerlendirme prosedürünün imalatçı tarafından yerine getirildiğini güvence altına almalıdır. İthalatçı, imalatçının teknik dosyayı hazırladığını,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 işaretine sahip olduğunu ve beraberinde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sertifikasının olduğunu güvence altına almalıdır. İthalatçı,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piyasaya arz edemez. Buna ilaveten ithalatçı,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imalatçıyı ve yetkili kuruluşu konu ile ilgili olarak bilgilendirmelidir.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İthalatçı, ismini ve kendileriyle temas kurulabilecek irtibat adresini,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sertifikasında veya sertifikanın ekinde bulunmasını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İthalatçı,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sokmamasını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İthalatçı,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 yerine getirmeli, piyasadan geri çekmeli veya toplatmalıdır. Bununla birlikte,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içermesi durumunda, imalatçıyı ve ekipmanın piyasaya arz edildiği ülkenin ulusal yetkili kuruluşunu haberdar edilebilmesi amacıyla, özellikle uygunsuzluk ve alınan düzeltici önlemler başta olmak üzere, gerekli ayrıntılı bilgiyi ivedilikle Bakanlığa iletmek zorundadır. İthalatçı,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İthalatçı, imalatçı için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belirlenmiş olan asgari süre zarfında, yetkili kuruluşun kontrolü için teknik dosyanın bir kopyasını muhafaza etmek ve bu kuruluşun talebi halinde teknik dosyanın bir kopyasını sunmak üzere hazır bulundurmak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İthalatçı,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İthalatçı,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Dağıtıcının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8 –</w:t>
      </w:r>
      <w:r w:rsidRPr="00303DAE">
        <w:rPr>
          <w:rFonts w:ascii="Times New Roman" w:eastAsia="Times New Roman" w:hAnsi="Times New Roman" w:cs="Times New Roman"/>
          <w:color w:val="1C283D"/>
          <w:sz w:val="20"/>
          <w:szCs w:val="20"/>
          <w:lang w:eastAsia="tr-TR"/>
        </w:rPr>
        <w:t xml:space="preserve"> (1) Dağıtıcı, sadece ADR ve bu Yönetmenliğe uygun olan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piyasada bulundurur. Dağıtıcı taşınabilir basınçlı ekipmanı piyasada bulundurmadan önce, taşınabilir basınçlı ekipmanın Pi işaretine sahip olduğunu,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 ve bu Yönetmeliğin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üçüncü fıkrasında belirtilen irtibat bilgilerinin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ile birlikte bulunduğunu teyit etmek zorundadır. Dağıtıcı,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piyasada bulunduramaz. Buna ilaveten dağıtıcı,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imalatçıyı veya ithalatçıyı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Dağıtıcı,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Dağıtıcı, piyasada bulunmasını sağladığı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faaliyetlerin yerine getirildiğinden, gerekli görüldüğü takdirde taşınabilir basınçlı ekipmanın piyasadan geri çekildiğinden veya toplatıldığından emin olmalıdır. Ayrıca,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içermesi durumunda dağıtıcı, ilgili imalatçı veya ithalatçıyı ve ekipmanın piyasaya arz edildiği ülkenin ulusal yetkili kuruluşun haberdar edilebilmesi amacıyla özellikle uygunsuzluk ve alınan düzeltici önlemler başta olmak üzere, gerekli ayrıntılı bilgiyi ivedilikle Bakanlığa iletmek zorundadır. Dağıtıcı,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Dağıtıcı,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piyasada bulundurduğu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Dağıtıcı, sadece ADR ve bu Yönetmelik gerekleri ile bağdaşan bilgileri kullanıcılara sağlamalıdırlar.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Mal sahibinin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9 – </w:t>
      </w:r>
      <w:r w:rsidRPr="00303DAE">
        <w:rPr>
          <w:rFonts w:ascii="Times New Roman" w:eastAsia="Times New Roman" w:hAnsi="Times New Roman" w:cs="Times New Roman"/>
          <w:color w:val="1C283D"/>
          <w:sz w:val="20"/>
          <w:szCs w:val="20"/>
          <w:lang w:eastAsia="tr-TR"/>
        </w:rPr>
        <w:t xml:space="preserve">(1) Mal sahibi, taşınabilir basınçlı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 gerekleri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bulunduramaz veya kullanamaz. Buna ilaveten mal sahibi,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dağıtıcıyı, imalatçıyı veya ithalatçıyı ve aynı zamanda yetkili kuruluşu konu ile ilgili olarak bilgilendirmek zorundadır. Mal sahibi,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(2) Mal sahibi,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Mal sahibi,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Bu madde,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kendi kişisel veya evsel kullanımında ya da kişisel veya sportif aktivitelerde kullanma niyetinde olan kullanıcıya uygulanmaz.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Kullanıcının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10 –</w:t>
      </w:r>
      <w:r w:rsidRPr="00303DAE">
        <w:rPr>
          <w:rFonts w:ascii="Times New Roman" w:eastAsia="Times New Roman" w:hAnsi="Times New Roman" w:cs="Times New Roman"/>
          <w:color w:val="1C283D"/>
          <w:sz w:val="20"/>
          <w:szCs w:val="20"/>
          <w:lang w:eastAsia="tr-TR"/>
        </w:rPr>
        <w:t xml:space="preserve"> (1) Kullanıcı, sadece ADR ve bu Yönetmelikte belirlenen gereklere uygun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kullanmak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Kullanıcı,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mal sahibini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yükümlülüklerinin ithalatçı ve dağıtıcıya uygulandığı durumlar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11 –</w:t>
      </w:r>
      <w:r w:rsidRPr="00303DAE">
        <w:rPr>
          <w:rFonts w:ascii="Times New Roman" w:eastAsia="Times New Roman" w:hAnsi="Times New Roman" w:cs="Times New Roman"/>
          <w:color w:val="1C283D"/>
          <w:sz w:val="20"/>
          <w:szCs w:val="20"/>
          <w:lang w:eastAsia="tr-TR"/>
        </w:rPr>
        <w:t xml:space="preserve"> (1) İthalatçı veya dağıtıcı, kendi adı veya tescilli markasıyla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etmesi veya hâlihazırda piyasaya arz edilmiş bulunan taşınabilir basınçlı ekipmanın ilgili gereklere uygunluğunu etkileyecek şekilde tadil etmesi durumunda, bu Yönetmelik kapsamında imalatçı olarak kabul edilir ve bu Yönetmeliğin 5 inci maddesi gereğince imalatçının yükümlülüklerine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tanımlanması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12 –</w:t>
      </w:r>
      <w:r w:rsidRPr="00303DAE">
        <w:rPr>
          <w:rFonts w:ascii="Times New Roman" w:eastAsia="Times New Roman" w:hAnsi="Times New Roman" w:cs="Times New Roman"/>
          <w:color w:val="1C283D"/>
          <w:sz w:val="20"/>
          <w:szCs w:val="20"/>
          <w:lang w:eastAsia="tr-TR"/>
        </w:rPr>
        <w:t> (1) Ekonomik taraflar, talep edilmesi halinde, yetkili kuruluşa aşağıda belirtilen bilgileri en az 10 yıl boyunca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kendilerine tedarik eden ekonomik tarafı,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kendilerinin tedarik ettiği ekonomik tarafı.</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ÜÇÜNCÜ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Ekipmanın Uygunluğu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ekipmanın</w:t>
      </w:r>
      <w:proofErr w:type="gramEnd"/>
      <w:r w:rsidRPr="00303DAE">
        <w:rPr>
          <w:rFonts w:ascii="Times New Roman" w:eastAsia="Times New Roman" w:hAnsi="Times New Roman" w:cs="Times New Roman"/>
          <w:b/>
          <w:bCs/>
          <w:color w:val="1C283D"/>
          <w:sz w:val="20"/>
          <w:szCs w:val="20"/>
          <w:lang w:eastAsia="tr-TR"/>
        </w:rPr>
        <w:t xml:space="preserve"> uygunluğu ve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13 –</w:t>
      </w:r>
      <w:r w:rsidRPr="00303DAE">
        <w:rPr>
          <w:rFonts w:ascii="Times New Roman" w:eastAsia="Times New Roman" w:hAnsi="Times New Roman" w:cs="Times New Roman"/>
          <w:color w:val="1C283D"/>
          <w:sz w:val="20"/>
          <w:szCs w:val="20"/>
          <w:lang w:eastAsia="tr-TR"/>
        </w:rPr>
        <w:t xml:space="preserve"> (1)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(a) bendinde belirtilen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ADR ve bu Yönetmeliğin üçüncü ile dördüncü bölümlerinde belirtilen ilgili uygunluk değerlendirme, periyodik muayene, ara muayene ve istisnai kontrol gereklerini karşılamalıdır.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(b)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imalatına konu olan belgelendirme gereklerine uyması zorunludur. Ekipman, ADR ve bu Yönetmeliğin 3 üncü ile 4 üncü bölümlerinde belirtilen periyodik muayene, ara muayene ve istisnai kontrole tabi tutulmalıdır.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Bir onaylanmış kuruluş tarafından hazırlanan uygunluk değerlendirme ve uygunluğun yeniden değerlendirilmesi sertifikaları ile periyodik muayene, ara muayene ve istisnai kontrol raporları geçerli kabul edilir. Yeniden doldurulabilen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sökülebilir parçaları için gerektiğinde ayrı bir uygunluk değerlendirmesi yapılmalıdır.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14 –</w:t>
      </w:r>
      <w:r w:rsidRPr="00303DAE">
        <w:rPr>
          <w:rFonts w:ascii="Times New Roman" w:eastAsia="Times New Roman" w:hAnsi="Times New Roman" w:cs="Times New Roman"/>
          <w:color w:val="1C283D"/>
          <w:sz w:val="20"/>
          <w:szCs w:val="20"/>
          <w:lang w:eastAsia="tr-TR"/>
        </w:rPr>
        <w:t> (1)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nden</w:t>
      </w:r>
      <w:proofErr w:type="spellEnd"/>
      <w:r w:rsidRPr="00303DAE">
        <w:rPr>
          <w:rFonts w:ascii="Times New Roman" w:eastAsia="Times New Roman" w:hAnsi="Times New Roman" w:cs="Times New Roman"/>
          <w:color w:val="1C283D"/>
          <w:sz w:val="20"/>
          <w:szCs w:val="20"/>
          <w:lang w:eastAsia="tr-TR"/>
        </w:rPr>
        <w:t xml:space="preserve"> önce imal edilip hizmete alınan ve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(c)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değerlendirilmesi, bu Yönetmeliğin Ek-</w:t>
      </w:r>
      <w:proofErr w:type="spellStart"/>
      <w:r w:rsidRPr="00303DAE">
        <w:rPr>
          <w:rFonts w:ascii="Times New Roman" w:eastAsia="Times New Roman" w:hAnsi="Times New Roman" w:cs="Times New Roman"/>
          <w:color w:val="1C283D"/>
          <w:sz w:val="20"/>
          <w:szCs w:val="20"/>
          <w:lang w:eastAsia="tr-TR"/>
        </w:rPr>
        <w:t>III’ünde</w:t>
      </w:r>
      <w:proofErr w:type="spellEnd"/>
      <w:r w:rsidRPr="00303DAE">
        <w:rPr>
          <w:rFonts w:ascii="Times New Roman" w:eastAsia="Times New Roman" w:hAnsi="Times New Roman" w:cs="Times New Roman"/>
          <w:color w:val="1C283D"/>
          <w:sz w:val="20"/>
          <w:szCs w:val="20"/>
          <w:lang w:eastAsia="tr-TR"/>
        </w:rPr>
        <w:t xml:space="preserve"> yer alan uygunluğun yeniden değerlendirilmesi yöntemine uygun olarak gerçekleştirilir. Pi işareti bu Yönetmeliğin Ek-</w:t>
      </w:r>
      <w:proofErr w:type="spellStart"/>
      <w:r w:rsidRPr="00303DAE">
        <w:rPr>
          <w:rFonts w:ascii="Times New Roman" w:eastAsia="Times New Roman" w:hAnsi="Times New Roman" w:cs="Times New Roman"/>
          <w:color w:val="1C283D"/>
          <w:sz w:val="20"/>
          <w:szCs w:val="20"/>
          <w:lang w:eastAsia="tr-TR"/>
        </w:rPr>
        <w:t>III’üne</w:t>
      </w:r>
      <w:proofErr w:type="spellEnd"/>
      <w:r w:rsidRPr="00303DAE">
        <w:rPr>
          <w:rFonts w:ascii="Times New Roman" w:eastAsia="Times New Roman" w:hAnsi="Times New Roman" w:cs="Times New Roman"/>
          <w:color w:val="1C283D"/>
          <w:sz w:val="20"/>
          <w:szCs w:val="20"/>
          <w:lang w:eastAsia="tr-TR"/>
        </w:rPr>
        <w:t xml:space="preserve"> uygun olarak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 ile ilgili genel ilkeler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15 –</w:t>
      </w:r>
      <w:r w:rsidRPr="00303DAE">
        <w:rPr>
          <w:rFonts w:ascii="Times New Roman" w:eastAsia="Times New Roman" w:hAnsi="Times New Roman" w:cs="Times New Roman"/>
          <w:color w:val="1C283D"/>
          <w:sz w:val="20"/>
          <w:szCs w:val="20"/>
          <w:lang w:eastAsia="tr-TR"/>
        </w:rPr>
        <w:t> (1) Pi işareti sadece imalatçı tarafından veya bu Yönetmeliğin Ek-</w:t>
      </w:r>
      <w:proofErr w:type="spellStart"/>
      <w:r w:rsidRPr="00303DAE">
        <w:rPr>
          <w:rFonts w:ascii="Times New Roman" w:eastAsia="Times New Roman" w:hAnsi="Times New Roman" w:cs="Times New Roman"/>
          <w:color w:val="1C283D"/>
          <w:sz w:val="20"/>
          <w:szCs w:val="20"/>
          <w:lang w:eastAsia="tr-TR"/>
        </w:rPr>
        <w:t>III’ünde</w:t>
      </w:r>
      <w:proofErr w:type="spellEnd"/>
      <w:r w:rsidRPr="00303DAE">
        <w:rPr>
          <w:rFonts w:ascii="Times New Roman" w:eastAsia="Times New Roman" w:hAnsi="Times New Roman" w:cs="Times New Roman"/>
          <w:color w:val="1C283D"/>
          <w:sz w:val="20"/>
          <w:szCs w:val="20"/>
          <w:lang w:eastAsia="tr-TR"/>
        </w:rPr>
        <w:t xml:space="preserve"> belirtildiği şekilde uygunluğun yeniden değerlendirilmesi durumunda iliştirilir. Epsilon işaretine sahip gaz tüplerine, Pi işareti sadece onaylanmış kuruluş tarafından veya onaylanmış kuruluş gözetiminde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Pi işareti sadece aşağıda yer alan taşınabilir basınçlı </w:t>
      </w:r>
      <w:proofErr w:type="gramStart"/>
      <w:r w:rsidRPr="00303DAE">
        <w:rPr>
          <w:rFonts w:ascii="Times New Roman" w:eastAsia="Times New Roman" w:hAnsi="Times New Roman" w:cs="Times New Roman"/>
          <w:color w:val="1C283D"/>
          <w:sz w:val="20"/>
          <w:szCs w:val="20"/>
          <w:lang w:eastAsia="tr-TR"/>
        </w:rPr>
        <w:t>ekipmanlara</w:t>
      </w:r>
      <w:proofErr w:type="gramEnd"/>
      <w:r w:rsidRPr="00303DAE">
        <w:rPr>
          <w:rFonts w:ascii="Times New Roman" w:eastAsia="Times New Roman" w:hAnsi="Times New Roman" w:cs="Times New Roman"/>
          <w:color w:val="1C283D"/>
          <w:sz w:val="20"/>
          <w:szCs w:val="20"/>
          <w:lang w:eastAsia="tr-TR"/>
        </w:rPr>
        <w:t xml:space="preserv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ADR ve bu Yönetmelikteki uygunluk değerlendirme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Bu Yönetmeliğin 14 üncü maddesinde belirtilen uygunluğun yeniden değerlendirilme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Bu işaret başka hiçbir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iliştirilemez.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İmalatçı, Pi işareti iliştirmekle veya iliştirilmesini sağlamakla, taşınabilir basınçlı </w:t>
      </w:r>
      <w:proofErr w:type="gramStart"/>
      <w:r w:rsidRPr="00303DAE">
        <w:rPr>
          <w:rFonts w:ascii="Times New Roman" w:eastAsia="Times New Roman" w:hAnsi="Times New Roman" w:cs="Times New Roman"/>
          <w:color w:val="1C283D"/>
          <w:sz w:val="20"/>
          <w:szCs w:val="20"/>
          <w:lang w:eastAsia="tr-TR"/>
        </w:rPr>
        <w:t>ekipmanının</w:t>
      </w:r>
      <w:proofErr w:type="gramEnd"/>
      <w:r w:rsidRPr="00303DAE">
        <w:rPr>
          <w:rFonts w:ascii="Times New Roman" w:eastAsia="Times New Roman" w:hAnsi="Times New Roman" w:cs="Times New Roman"/>
          <w:color w:val="1C283D"/>
          <w:sz w:val="20"/>
          <w:szCs w:val="20"/>
          <w:lang w:eastAsia="tr-TR"/>
        </w:rPr>
        <w:t xml:space="preserve"> ADR ve bu Yönetmelikte belirtilen tatbik edilebilir olan tüm gereklere uygunluğunun sorumluluğunu üstlendiğini gösterir.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Bu Yönetmeliğin amacı bakımından Pi işareti,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tatbik edilebilir gereklere uygunluğunu gösteren yegâne işarettir.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Pi işaretinin anlam ve şekli bakımından üçüncü kişilerin yanlış anlamalarına yol açabilecek marka, işaret veya ibareler iliştirilemez.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iliştirilmesi gereken diğer işaretler, Pi işaretinin </w:t>
      </w:r>
      <w:proofErr w:type="spellStart"/>
      <w:r w:rsidRPr="00303DAE">
        <w:rPr>
          <w:rFonts w:ascii="Times New Roman" w:eastAsia="Times New Roman" w:hAnsi="Times New Roman" w:cs="Times New Roman"/>
          <w:color w:val="1C283D"/>
          <w:sz w:val="20"/>
          <w:szCs w:val="20"/>
          <w:lang w:eastAsia="tr-TR"/>
        </w:rPr>
        <w:t>görünebilirliğini</w:t>
      </w:r>
      <w:proofErr w:type="spellEnd"/>
      <w:r w:rsidRPr="00303DAE">
        <w:rPr>
          <w:rFonts w:ascii="Times New Roman" w:eastAsia="Times New Roman" w:hAnsi="Times New Roman" w:cs="Times New Roman"/>
          <w:color w:val="1C283D"/>
          <w:sz w:val="20"/>
          <w:szCs w:val="20"/>
          <w:lang w:eastAsia="tr-TR"/>
        </w:rPr>
        <w:t>, okunabilirliğini ve anlamını etkilememelidir.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Yeniden doldurulabilen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doğrudan emniyet fonksiyonu olan sökülebilir parçaları Pi işareti taşımalıdır.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işaretinin iliştirilmesi için kurallar ve şartlar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16 –</w:t>
      </w:r>
      <w:r w:rsidRPr="00303DAE">
        <w:rPr>
          <w:rFonts w:ascii="Times New Roman" w:eastAsia="Times New Roman" w:hAnsi="Times New Roman" w:cs="Times New Roman"/>
          <w:color w:val="1C283D"/>
          <w:sz w:val="20"/>
          <w:szCs w:val="20"/>
          <w:lang w:eastAsia="tr-TR"/>
        </w:rPr>
        <w:t> (1) Pi işareti aşağıda belirtilen sembol ve şekilden oluşmaktadır.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1722120" cy="1706880"/>
            <wp:effectExtent l="0" t="0" r="0" b="7620"/>
            <wp:docPr id="1" name="Resim 1" descr="http://www.mevzuat.gov.tr/MevzuatMetin/yonetmelik/7.5.16979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evzuat.gov.tr/MevzuatMetin/yonetmelik/7.5.16979_dosyalar/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706880"/>
                    </a:xfrm>
                    <a:prstGeom prst="rect">
                      <a:avLst/>
                    </a:prstGeom>
                    <a:noFill/>
                    <a:ln>
                      <a:noFill/>
                    </a:ln>
                  </pic:spPr>
                </pic:pic>
              </a:graphicData>
            </a:graphic>
          </wp:inline>
        </w:drawing>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Pi işaretinin asgari yüksekliği 5 mm olmalıdır. Çapı 140 mm veya daha düşük olan taşınabilir basınçlı </w:t>
      </w:r>
      <w:proofErr w:type="gramStart"/>
      <w:r w:rsidRPr="00303DAE">
        <w:rPr>
          <w:rFonts w:ascii="Times New Roman" w:eastAsia="Times New Roman" w:hAnsi="Times New Roman" w:cs="Times New Roman"/>
          <w:color w:val="1C283D"/>
          <w:sz w:val="20"/>
          <w:szCs w:val="20"/>
          <w:lang w:eastAsia="tr-TR"/>
        </w:rPr>
        <w:t>ekipmanda</w:t>
      </w:r>
      <w:proofErr w:type="gramEnd"/>
      <w:r w:rsidRPr="00303DAE">
        <w:rPr>
          <w:rFonts w:ascii="Times New Roman" w:eastAsia="Times New Roman" w:hAnsi="Times New Roman" w:cs="Times New Roman"/>
          <w:color w:val="1C283D"/>
          <w:sz w:val="20"/>
          <w:szCs w:val="20"/>
          <w:lang w:eastAsia="tr-TR"/>
        </w:rPr>
        <w:t xml:space="preserve"> bu işaretin asgari yüksekliği 2,5 mm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Bu maddenin birinci fıkrada verilen ölçeklendirilmiş çizimdeki oranlar korunmalıdır. Ölçeklendirme işaretin bir parçası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Pi işareti,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kendisinin ya da bilgi plakasının yanı sıra yeniden doldurulabilir taşınabilir basınçlı ekipmanın doğrudan emniyet fonksiyonu olan sökülebilir parçalarına da görünür, okunaklı ve silinmez bir şekilde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Pi işareti, yeni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veya yeniden doldurulabilir taşınabilir basınçlı ekipmanın doğrudan emniyet fonksiyonu olan sökülebilir parçalarına, piyasaya arz edilmeden önce iliştirilmek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Pi işaretini ilk muayene ve testleri yapan onaylanmış kuruluşun kimlik numarası takip etmelidir. Onaylanmış kuruluşun kimlik numarası onaylanmış kuruluşun kendisi veya talimatları doğrultusunda imalatçı tarafından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Periyodik muayene veya uygun olduğu hallerde ara muayene tarihine, periyodik muayeneden sorumlu olan onaylanmış kuruluşun kimlik numarası eşlik etmelidir.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Epsilon işaretine sahip olup, Pi işareti taşımayan gaz tüplerine, bu Yönetmelik gerekliliklere göre ilk periyodik muayene yapıldığında, onaylanmış kuruluşun kimlik numarası Pi işaretinden sonra gelecek şekilde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ekipmanın</w:t>
      </w:r>
      <w:proofErr w:type="gramEnd"/>
      <w:r w:rsidRPr="00303DAE">
        <w:rPr>
          <w:rFonts w:ascii="Times New Roman" w:eastAsia="Times New Roman" w:hAnsi="Times New Roman" w:cs="Times New Roman"/>
          <w:b/>
          <w:bCs/>
          <w:color w:val="1C283D"/>
          <w:sz w:val="20"/>
          <w:szCs w:val="20"/>
          <w:lang w:eastAsia="tr-TR"/>
        </w:rPr>
        <w:t xml:space="preserve"> serbest dolaşımı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17 –</w:t>
      </w:r>
      <w:r w:rsidRPr="00303DAE">
        <w:rPr>
          <w:rFonts w:ascii="Times New Roman" w:eastAsia="Times New Roman" w:hAnsi="Times New Roman" w:cs="Times New Roman"/>
          <w:color w:val="1C283D"/>
          <w:sz w:val="20"/>
          <w:szCs w:val="20"/>
          <w:lang w:eastAsia="tr-TR"/>
        </w:rPr>
        <w:t xml:space="preserve"> (1) Bu Yönetmeliğin 27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ve 29 uncu maddelerindeki tedbirler ve 4703 sayılı Ürünlere İlişkin Teknik Mevzuatın Hazırlanması ve Uygulanmasına Dair Kanun hükümleri saklı kalmak kaydıyla, bu Yönetmelik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serbest dolaşımı, piyasada bulunması veya kullanımı yasaklanamaz, kısıtlanamaz veya engellenemez.</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DÖRDÜNCÜ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 ve Onaylanmış Kuruluşlar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18 –</w:t>
      </w:r>
      <w:r w:rsidRPr="00303DAE">
        <w:rPr>
          <w:rFonts w:ascii="Times New Roman" w:eastAsia="Times New Roman" w:hAnsi="Times New Roman" w:cs="Times New Roman"/>
          <w:color w:val="1C283D"/>
          <w:sz w:val="20"/>
          <w:szCs w:val="20"/>
          <w:lang w:eastAsia="tr-TR"/>
        </w:rPr>
        <w:t> (1) Bakanlık, onaylanmış kuruluşların değerlendirilmesi, görevlendirilmesi ve takibi için gerekli yöntemlerin oluşturulmasından sorumlu yetkili kuruluştur. Bakanlık, bu Yönetmeliğin uygulaması bakımından onaylanmış kuruluşların değerlendirilmesi ve izlenmesi faaliyetleri için ulusal akreditasyon kurumuna görev verebilir.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kuruluşa dair esaslar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19 –</w:t>
      </w:r>
      <w:r w:rsidRPr="00303DAE">
        <w:rPr>
          <w:rFonts w:ascii="Times New Roman" w:eastAsia="Times New Roman" w:hAnsi="Times New Roman" w:cs="Times New Roman"/>
          <w:color w:val="1C283D"/>
          <w:sz w:val="20"/>
          <w:szCs w:val="20"/>
          <w:lang w:eastAsia="tr-TR"/>
        </w:rPr>
        <w:t> (1) Onaylanmış kuruşları görevlendiren ve bunların gözetimi ile denetimini yapan Bakanlık;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İdareci ve personelinin, onaylanmış kuruş adayları ile herhangi bir çıkar ilişkisinin bulunmaması,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İlgili birimlerinin, bağımsızlık ve tarafsızlığını koruyacak şekilde yapılanması ve çalışması,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Onaylanmış kuruluşların görevlendirilmesine ilişkin tüm kararların yetkin personelce alınması ve bu personelin onaylanmış kuruluş hakkında yeterlilik incelemesi yapmış olan personelden farklı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İdareci ve ilgili personelinin elde ettikleri bilgilerin gizliliğini korumaları,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e) İdareci ve ilgili personelinin görevlendirdikleri onaylanmış kuruluşların gözetimini uygun bir şekilde yapacak yetkinlik, nitelik ve nicelikte olmaları,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amacıyla</w:t>
      </w:r>
      <w:proofErr w:type="gramEnd"/>
      <w:r w:rsidRPr="00303DAE">
        <w:rPr>
          <w:rFonts w:ascii="Times New Roman" w:eastAsia="Times New Roman" w:hAnsi="Times New Roman" w:cs="Times New Roman"/>
          <w:color w:val="1C283D"/>
          <w:sz w:val="20"/>
          <w:szCs w:val="20"/>
          <w:lang w:eastAsia="tr-TR"/>
        </w:rPr>
        <w:t xml:space="preserve"> gerekli tedbirleri alır ve düzenlemeleri yapar.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Bakanlık, ilgili ekonomik tarafların bu Yönetmeliğin ikinci ve beşinci bölümlerinde belirtilen hükümlere uymalarını sağlamak için gerekli tedbirleri alır. Bakanlık aynı zamanda 13 üncü maddeden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maddeye kadar olan maddelerle ilgili olarak gerekli uygulama tedbirlerini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kuruluşun bilgilendirme yükümlülüğü</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20 –</w:t>
      </w:r>
      <w:r w:rsidRPr="00303DAE">
        <w:rPr>
          <w:rFonts w:ascii="Times New Roman" w:eastAsia="Times New Roman" w:hAnsi="Times New Roman" w:cs="Times New Roman"/>
          <w:color w:val="1C283D"/>
          <w:sz w:val="20"/>
          <w:szCs w:val="20"/>
          <w:lang w:eastAsia="tr-TR"/>
        </w:rPr>
        <w:t> (1) Bakanlık onaylanmış kuruluş adayı uygunluk değerlendirme kuruluşlarının yeterliliklerini değerlendirme, bu kuruluşları onaylanmış kuruluş olarak görevlendirme, bildirme ve denetleme esasları ile bu esaslarda meydana gelen değişiklikleri Ekonomi Bakanlığı aracılığı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 ile ilgili gerekler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21 –</w:t>
      </w:r>
      <w:r w:rsidRPr="00303DAE">
        <w:rPr>
          <w:rFonts w:ascii="Times New Roman" w:eastAsia="Times New Roman" w:hAnsi="Times New Roman" w:cs="Times New Roman"/>
          <w:color w:val="1C283D"/>
          <w:sz w:val="20"/>
          <w:szCs w:val="20"/>
          <w:lang w:eastAsia="tr-TR"/>
        </w:rPr>
        <w:t> (1) Bakanlık tarafından görevlendirilen onaylanmış kuruluşlar, ADR ve bu Yönetmelikte belirtilen gerekleri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(2) Onaylanmış kuruluş ulusal mevzuata uygun bir şekilde kurulmalı ve tüzel kişiliğe haiz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Onaylanmış kuruluş, ilgili standardizasyon faaliyetlerine ve bu Yönetmeliğin 28 inci maddesinde belirtilen faaliyetlere katılmalı veya temsil edilmelidir. Bu kapsamda yapılan çalışmalar konusunda değerlendirme faaliyetinde bulunan personelini bilgilendirmeli ve burada alınan kararlar ile hazırlanan dokümanları rehber kılavuz olarak kullanmalıdır.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için başvuru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22 –</w:t>
      </w:r>
      <w:r w:rsidRPr="00303DAE">
        <w:rPr>
          <w:rFonts w:ascii="Times New Roman" w:eastAsia="Times New Roman" w:hAnsi="Times New Roman" w:cs="Times New Roman"/>
          <w:color w:val="1C283D"/>
          <w:sz w:val="20"/>
          <w:szCs w:val="20"/>
          <w:lang w:eastAsia="tr-TR"/>
        </w:rPr>
        <w:t> (1) Türkiye’de yerleşik uygunluk değerlendirme kuruluşları arasından onaylanmış kuruluş olarak görevlendirilmek isteyenler, görevlendirme için Bakanlığa başvurur.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Başvuruda aşağıdaki hususlar belirtilmelidir.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Onaylanmış kuruluş adayının, uygunluk değerlendirme, periyodik muayene, ara muayene, istisnai kontrol ve uygunluğun yeniden değerlendirilmesi ile ilgili faaliyetler,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Bu fıkranın (a) bendinde belirtilen faaliyetler ile ilgili yöntemler,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Kuruluşun yetkin olduğu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Bu Yönetmeliğin 21 inci maddesinde belirtilen vasıflara sahip olduğunu tasdik eden ulusal akreditasyon kurumu tarafından düzenlenmiş akreditasyon belgesi.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yöntemi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23 –</w:t>
      </w:r>
      <w:r w:rsidRPr="00303DAE">
        <w:rPr>
          <w:rFonts w:ascii="Times New Roman" w:eastAsia="Times New Roman" w:hAnsi="Times New Roman" w:cs="Times New Roman"/>
          <w:color w:val="1C283D"/>
          <w:sz w:val="20"/>
          <w:szCs w:val="20"/>
          <w:lang w:eastAsia="tr-TR"/>
        </w:rPr>
        <w:t> (1) Bu Yönetmeliğin 21 inci maddesindeki gerekleri yerine getiren kuruluşlar onaylanmış kuruluş olarak görevlendirilir.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görevlendirme yeterliliği bulunan kuruluşları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Bildirim, bu Yönetmeliğin 22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ikinci fıkrasında belirtilen hususları da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Onaylanmış kuruluşa kimlik numarası tahsis edilmesini müteakip, görevlendirildiği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ilan edildikten sonra onaylanmış kuruluş olarak faaliyette bulunabilir.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Bakanlık, onaylanmış kuruluşun görevlendirme kapsamı veya statüsündeki değişiklikleri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w:t>
      </w:r>
      <w:proofErr w:type="spellStart"/>
      <w:r w:rsidRPr="00303DAE">
        <w:rPr>
          <w:rFonts w:ascii="Times New Roman" w:eastAsia="Times New Roman" w:hAnsi="Times New Roman" w:cs="Times New Roman"/>
          <w:color w:val="1C283D"/>
          <w:sz w:val="20"/>
          <w:szCs w:val="20"/>
          <w:lang w:eastAsia="tr-TR"/>
        </w:rPr>
        <w:t>ADR’ye</w:t>
      </w:r>
      <w:proofErr w:type="spellEnd"/>
      <w:r w:rsidRPr="00303DAE">
        <w:rPr>
          <w:rFonts w:ascii="Times New Roman" w:eastAsia="Times New Roman" w:hAnsi="Times New Roman" w:cs="Times New Roman"/>
          <w:color w:val="1C283D"/>
          <w:sz w:val="20"/>
          <w:szCs w:val="20"/>
          <w:lang w:eastAsia="tr-TR"/>
        </w:rPr>
        <w:t xml:space="preserve"> uygun yapılan kuruluş içi denetim hizmetleri bildirime tabi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Görevlendirmedeki değişiklikler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24 –</w:t>
      </w:r>
      <w:r w:rsidRPr="00303DAE">
        <w:rPr>
          <w:rFonts w:ascii="Times New Roman" w:eastAsia="Times New Roman" w:hAnsi="Times New Roman" w:cs="Times New Roman"/>
          <w:color w:val="1C283D"/>
          <w:sz w:val="20"/>
          <w:szCs w:val="20"/>
          <w:lang w:eastAsia="tr-TR"/>
        </w:rPr>
        <w:t> (1) Bakanlık, onaylanmış kuruluşun bu Yönetmeliğin 21 inci maddesinin gereklerinin devamlılığını sağlayamadığı veya sorumluluklarını yerine getiremediği konusunda kanaate veya bilgiye sahip olması durumunda onaylanmış kuruluşun yetkilerini, kusurun ciddiyeti oranında kısıtlar, askıya alır veya onaylanmış kuruluş statüsüne son verir. Bakanlık bu durumu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(2) Faaliyeti kısıtlanan, askıya alınan, onaylanmış kuruluş statüsüne son verilen veya kendi isteği ile faaliyetine son veren onaylanmış kuruluş, faaliyette bulunduğu dönemde yapmış olduğu uygunluk değerlendirme işlemleri ile ilgili kayıt ve belgeleri, aynı konuda faaliyette bulunan başka bir onaylanmış kuruluşa protokol ile devreder veya Bakanlığın talep etmesi halinde, Bakanlığa sunmak üzere 10 yıl boyunca muhafaza eder.</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yeterliliğinin sorgulanması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25 –</w:t>
      </w:r>
      <w:r w:rsidRPr="00303DAE">
        <w:rPr>
          <w:rFonts w:ascii="Times New Roman" w:eastAsia="Times New Roman" w:hAnsi="Times New Roman" w:cs="Times New Roman"/>
          <w:color w:val="1C283D"/>
          <w:sz w:val="20"/>
          <w:szCs w:val="20"/>
          <w:lang w:eastAsia="tr-TR"/>
        </w:rPr>
        <w:t> (1) Bakanlık veya Komisyon onaylanmış kuruluşun yeterliliği veya bu yeterliliğin sürdürüldüğüne dair şüphelerin oluşması halinde araştırma ve inceleme yapar. Bu durumda onaylanmış kuruluş, talep edilen tüm bilgi ve belgeleri talep edilen sürede Bakanlığa sunar.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faaliyet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26 –</w:t>
      </w:r>
      <w:r w:rsidRPr="00303DAE">
        <w:rPr>
          <w:rFonts w:ascii="Times New Roman" w:eastAsia="Times New Roman" w:hAnsi="Times New Roman" w:cs="Times New Roman"/>
          <w:color w:val="1C283D"/>
          <w:sz w:val="20"/>
          <w:szCs w:val="20"/>
          <w:lang w:eastAsia="tr-TR"/>
        </w:rPr>
        <w:t xml:space="preserve"> (1) Onaylanmış kuruluş, görevlendirildiği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xml:space="preserve"> uygunluk değerlendirmesi, periyodik muayene, ara muayene ve istisnai kontrolleri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prosedürlere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Onaylanmış kuruluş uygunluğun yeniden değerlendirilmesini bu Yönetmeliğin Ek-</w:t>
      </w:r>
      <w:proofErr w:type="spellStart"/>
      <w:r w:rsidRPr="00303DAE">
        <w:rPr>
          <w:rFonts w:ascii="Times New Roman" w:eastAsia="Times New Roman" w:hAnsi="Times New Roman" w:cs="Times New Roman"/>
          <w:color w:val="1C283D"/>
          <w:sz w:val="20"/>
          <w:szCs w:val="20"/>
          <w:lang w:eastAsia="tr-TR"/>
        </w:rPr>
        <w:t>III’üne</w:t>
      </w:r>
      <w:proofErr w:type="spellEnd"/>
      <w:r w:rsidRPr="00303DAE">
        <w:rPr>
          <w:rFonts w:ascii="Times New Roman" w:eastAsia="Times New Roman" w:hAnsi="Times New Roman" w:cs="Times New Roman"/>
          <w:color w:val="1C283D"/>
          <w:sz w:val="20"/>
          <w:szCs w:val="20"/>
          <w:lang w:eastAsia="tr-TR"/>
        </w:rPr>
        <w:t xml:space="preserv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Görevlendirilen onaylanmış kuruluş, görevlendirildiği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xml:space="preserve">, Türkiye dışında da faaliyette bulunabilir. Onaylanmış kuruluş Türkiye dışındaki faaliyetleri kapsamında da Bakanlığa karşı sorumludur. Üye ülkeler tarafından görevlendirilen onaylanmış kuruluşlar, görevlendirildikleri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Türkiye’de faaliyette bulunabilirler.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bilgi verme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27 – </w:t>
      </w:r>
      <w:r w:rsidRPr="00303DAE">
        <w:rPr>
          <w:rFonts w:ascii="Times New Roman" w:eastAsia="Times New Roman" w:hAnsi="Times New Roman" w:cs="Times New Roman"/>
          <w:color w:val="1C283D"/>
          <w:sz w:val="20"/>
          <w:szCs w:val="20"/>
          <w:lang w:eastAsia="tr-TR"/>
        </w:rPr>
        <w:t>(1) Onaylanmış kuruluşlar aşağıdaki durumlarda Bakanlığa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Belge verilmesinin reddedilmesi, belgenin kısıtlanması, askıya alınması veya geri çekilmesi,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Görevlendirmenin kapsam ve koşullarını etkileyen haller,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Faaliyetlerine ilişkin Bakanlığın bilgi talepleri,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ç) Talep edilmesi halinde, görevlendirildikleri kapsam </w:t>
      </w:r>
      <w:proofErr w:type="gramStart"/>
      <w:r w:rsidRPr="00303DAE">
        <w:rPr>
          <w:rFonts w:ascii="Times New Roman" w:eastAsia="Times New Roman" w:hAnsi="Times New Roman" w:cs="Times New Roman"/>
          <w:color w:val="1C283D"/>
          <w:sz w:val="20"/>
          <w:szCs w:val="20"/>
          <w:lang w:eastAsia="tr-TR"/>
        </w:rPr>
        <w:t>dahilindeki</w:t>
      </w:r>
      <w:proofErr w:type="gramEnd"/>
      <w:r w:rsidRPr="00303DAE">
        <w:rPr>
          <w:rFonts w:ascii="Times New Roman" w:eastAsia="Times New Roman" w:hAnsi="Times New Roman" w:cs="Times New Roman"/>
          <w:color w:val="1C283D"/>
          <w:sz w:val="20"/>
          <w:szCs w:val="20"/>
          <w:lang w:eastAsia="tr-TR"/>
        </w:rPr>
        <w:t xml:space="preserve"> faaliyetler ve taşeronluk, yurtdışı faaliyetleri dahil diğer faaliyetler hakkındaki bilgiler.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Onaylanmış kuruluşlar, bu Yönetmelik kapsamında görevlendirilen, aynı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için benzer uygunluk değerlendirme, periyodik muayene, ara muayene ve istisnai kontrol faaliyetlerinde bulunan diğer onaylanmış kuruluşlara olumsuz sonuçlanan ve talep edilmesi halinde olumlu sonuçlanan uygunluk değerlendirme işlemleri hakkında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koordinasyonu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28 –</w:t>
      </w:r>
      <w:r w:rsidRPr="00303DAE">
        <w:rPr>
          <w:rFonts w:ascii="Times New Roman" w:eastAsia="Times New Roman" w:hAnsi="Times New Roman" w:cs="Times New Roman"/>
          <w:color w:val="1C283D"/>
          <w:sz w:val="20"/>
          <w:szCs w:val="20"/>
          <w:lang w:eastAsia="tr-TR"/>
        </w:rPr>
        <w:t> (1) Bakanlık, bu Yönetmelik kapsamında faaliyette bulunan onaylanmış kuruluşlar arasında işbirliğini ve koordinasyonu sağlar. Onaylanmış kuruluşlar, Bakanlık ve Komisyon tarafından oluşturulan komite ve çalışma gruplarına katılım sağlar veya temsil edilirler.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BEŞİNCİ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ekipmanların</w:t>
      </w:r>
      <w:proofErr w:type="gramEnd"/>
      <w:r w:rsidRPr="00303DAE">
        <w:rPr>
          <w:rFonts w:ascii="Times New Roman" w:eastAsia="Times New Roman" w:hAnsi="Times New Roman" w:cs="Times New Roman"/>
          <w:b/>
          <w:bCs/>
          <w:color w:val="1C283D"/>
          <w:sz w:val="20"/>
          <w:szCs w:val="20"/>
          <w:lang w:eastAsia="tr-TR"/>
        </w:rPr>
        <w:t xml:space="preserve"> oluşturduğu risklerin ulusal seviyede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lastRenderedPageBreak/>
        <w:t>MADDE 29 –</w:t>
      </w:r>
      <w:r w:rsidRPr="00303DAE">
        <w:rPr>
          <w:rFonts w:ascii="Times New Roman" w:eastAsia="Times New Roman" w:hAnsi="Times New Roman" w:cs="Times New Roman"/>
          <w:color w:val="1C283D"/>
          <w:sz w:val="20"/>
          <w:szCs w:val="20"/>
          <w:lang w:eastAsia="tr-TR"/>
        </w:rPr>
        <w:t xml:space="preserve"> (1) Bakanlık, bu Yönetmelik kapsamındaki taşınabilir basınçlı ekipmanın, kişilerin sağlık ve emniyeti ile diğer kamu yararlarını tehlikeye düşürdüğüne yönelik bir riskin varlığı konusunda şüpheye sahip olması veya bu kapsamda üye ülkelerden bildirim alması durumunda, söz konusu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ile ilgili bu Yönetmelikte belirtilen tüm gereklilikleri kapsayacak bir değerlendirmede bulunur. Gerektiğinde, ilgili ekonomik tarafların mülklerine giriş ve numune alınması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ilgili ekonomik taraflar Bakanlık ile işbirliği yapmak zorundadır. Bakanlığın bu değerlendirme sonucunda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gereklere uygun olmadığına karar vermesi durumunda, ilgili ekonomik taraflar, öngörülen risk ile orantılı olarak taşınabilir basınçlı ekipmanın bahse konu gereksinimleri karşılamasına yönelik gerekli tüm düzeltici faaliyetlerin yapılması, taşınabilir basınçlı ekipmanın piyasadan geri çekme veya makul bir süre içinde toplatma gibi Bakanlığın taleplerini gecikmeksizin yerine getirmek zorundadırlar. Bakanlık değerlendirme sonucunu ilgili onaylanmış kuruluşa bildirir. Bakanlığın ilgili ekonomik taraflara yönelik düzeltici faaliyet, piyasadan geri çekme veya toplatma gibi taleplerinde, </w:t>
      </w:r>
      <w:proofErr w:type="gramStart"/>
      <w:r w:rsidRPr="00303DAE">
        <w:rPr>
          <w:rFonts w:ascii="Times New Roman" w:eastAsia="Times New Roman" w:hAnsi="Times New Roman" w:cs="Times New Roman"/>
          <w:color w:val="1C283D"/>
          <w:sz w:val="20"/>
          <w:szCs w:val="20"/>
          <w:lang w:eastAsia="tr-TR"/>
        </w:rPr>
        <w:t>2/10/2012</w:t>
      </w:r>
      <w:proofErr w:type="gramEnd"/>
      <w:r w:rsidRPr="00303DAE">
        <w:rPr>
          <w:rFonts w:ascii="Times New Roman" w:eastAsia="Times New Roman" w:hAnsi="Times New Roman" w:cs="Times New Roman"/>
          <w:color w:val="1C283D"/>
          <w:sz w:val="20"/>
          <w:szCs w:val="20"/>
          <w:lang w:eastAsia="tr-TR"/>
        </w:rPr>
        <w:t xml:space="preserve"> tarihli ve 28429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Bilim, Sanayi ve Teknoloji Bakanlığı Piyasa Gözetimi ve Denetimi Yönetmeliği, 13/11/2001 tarihli ve 2001/3529 sayılı Bakanlar Kurulu Kararı ile yürürlüğe konulan Ürünlerin Piyasa Gözetimi ve Denetimine Dair Yönetmelik ve 16/12/2011 tarihli ve 2011/2588 sayılı Bakanlar Kurulu Kararı ile yürürlüğe konulan CE İşareti Yönetmeliği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uygunsuzluğun ülke sınırları ile sınırlı olmadığı durumlarda, değerlendirme sonucunu ve ilgili ekonomik tarafın alması gereken tedbirler ile ilgili Ekonomi Bakanlığı vasıtasıyla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İlgili ekonomik taraflar piyasada bulundurdukları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ile ilgili tüm uygun düzeltici faaliyetlerin yerine getirildiğini doğrulamalıdır.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İlgili ekonomik tarafların Bakanlığın uygun gördüğü makul süre zarfında düzeltici faaliyetleri yeterince yerine getirmemeleri durumunda,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piyasaya arzını yasaklama veya kısıtlama ile ekipmanı piyasadan geri çekme ve toplatma gibi geçici tedbirleri alır. Bu durumda Bakanlık gecikmeksizin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Dördüncü fıkrada belirtilen bilgilendirme, tüm mevcut detayları, özellikle uygun olmayan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tanımlanması için gerekli verileri, ekipmanın menşei, öne sürülen uygunsuzluğun niteliği ve ilişkili riskleri, alınan ulusal tedbirlerin niteliği ile süresi ve ilgili ekonomik tarafça öne sürülen argümanları içermelidir. Bilgilendirmede özellikle uygunsuzluğun;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kişilerin sağlık ve güvenliği veya kamu yararının korunması ile ilgili gerekliliklere uygunluğunun sağlanması konusundaki yetersizliğinden veya</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atıfta bulunulan standart veya teknik kodların yetersizliğinden veya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diğer hükümlerinin yetersizliğinden kaynaklandığı,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belirtilir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Bakanlığa ulaşan bildirimlerde, herhangi bir üye ülkenin taşınabilir basınçlı ekipmanın uygunsuzluğuna ilişkin başlattığı </w:t>
      </w:r>
      <w:proofErr w:type="gramStart"/>
      <w:r w:rsidRPr="00303DAE">
        <w:rPr>
          <w:rFonts w:ascii="Times New Roman" w:eastAsia="Times New Roman" w:hAnsi="Times New Roman" w:cs="Times New Roman"/>
          <w:color w:val="1C283D"/>
          <w:sz w:val="20"/>
          <w:szCs w:val="20"/>
          <w:lang w:eastAsia="tr-TR"/>
        </w:rPr>
        <w:t>prosedür</w:t>
      </w:r>
      <w:proofErr w:type="gramEnd"/>
      <w:r w:rsidRPr="00303DAE">
        <w:rPr>
          <w:rFonts w:ascii="Times New Roman" w:eastAsia="Times New Roman" w:hAnsi="Times New Roman" w:cs="Times New Roman"/>
          <w:color w:val="1C283D"/>
          <w:sz w:val="20"/>
          <w:szCs w:val="20"/>
          <w:lang w:eastAsia="tr-TR"/>
        </w:rPr>
        <w:t xml:space="preserve"> ile ilgili olarak Bakanlığın aldığı herhangi bir tedbiri, taşınabilir basınçlı ekipmanın uygunsuzluğu ile ilgili sahip olduğu ek bilgileri ve yapılan bildirime karşı itirazı ve anlaşmazlık olması durumunda, bu hususu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Bu maddenin dördüncü fıkrası kapsamında Komisyona yapılan bildirimden itibaren 2 aylık zaman zarfında Komisyon veya herhangi bir üye ülkeden alınan geçici tedbirler konusunda itiraz gelmemesi durumunda, alınan geçici tedbirler kalıcı hale gelir.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(8)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piyasadan geri çekilmesi gibi ekipmanla ilgili uygun kısıtlayıcı tedbirleri gecikmeden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Depolama ve kullanım yeri şartları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30 –</w:t>
      </w:r>
      <w:r w:rsidRPr="00303DAE">
        <w:rPr>
          <w:rFonts w:ascii="Times New Roman" w:eastAsia="Times New Roman" w:hAnsi="Times New Roman" w:cs="Times New Roman"/>
          <w:color w:val="1C283D"/>
          <w:sz w:val="20"/>
          <w:szCs w:val="20"/>
          <w:lang w:eastAsia="tr-TR"/>
        </w:rPr>
        <w:t xml:space="preserve"> (1) Bakanlık,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orta ve uzun vadeli depolama ve kullanım yeri şartlarını belirleyebilir. Ancak,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kendisi için ek şartlar belirlenmez.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AB tarafından uygulanan 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31 –</w:t>
      </w:r>
      <w:r w:rsidRPr="00303DAE">
        <w:rPr>
          <w:rFonts w:ascii="Times New Roman" w:eastAsia="Times New Roman" w:hAnsi="Times New Roman" w:cs="Times New Roman"/>
          <w:color w:val="1C283D"/>
          <w:sz w:val="20"/>
          <w:szCs w:val="20"/>
          <w:lang w:eastAsia="tr-TR"/>
        </w:rPr>
        <w:t> (1) Bu Yönetmeliğin 29 uncu maddesinin üçüncü ve dördüncü fıkralarındaki hükümler kapsamında Bakanlık tarafından alınan tedbirlerin sonucunda, alınan tedbirler ile ilgili üye ülkelerden veya Komisyondan gelecek itiraza binaen, komisyon tarafından yapılacak değerlendirmede, ilgili ekonomik taraflar Bakanlık ve Komisyonla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maddenin birinci fıkrasındaki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bir üye ülke tarafından yerine getirilmesi neticesinde Komisyon tarafından yapılan değerlendirmede, alınan tedbirler ile ilgili kararın haklılığının teyit edilmesi durumunda, Bakanlık gerekli tedbirleri iç piyasada uygular. Bu maddenin birinci fıkrası kapsamında Komisyon tarafından yapılan araştırma neticesinde Bakanlığın almış olduğu tedbirin AB’nin bağlayıcı mevzuatı ile çeliştiğine dair karar verilmesi durumunda Bakanlık alınan tedbir kararını geri çekebilir.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Mevzuata uygun ancak sağlık ve güvenlik riski taşıyan taşınabilir basınçlı </w:t>
      </w:r>
      <w:proofErr w:type="gramStart"/>
      <w:r w:rsidRPr="00303DAE">
        <w:rPr>
          <w:rFonts w:ascii="Times New Roman" w:eastAsia="Times New Roman" w:hAnsi="Times New Roman" w:cs="Times New Roman"/>
          <w:b/>
          <w:bCs/>
          <w:color w:val="1C283D"/>
          <w:sz w:val="20"/>
          <w:szCs w:val="20"/>
          <w:lang w:eastAsia="tr-TR"/>
        </w:rPr>
        <w:t>ekipmanlar</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32 –</w:t>
      </w:r>
      <w:r w:rsidRPr="00303DAE">
        <w:rPr>
          <w:rFonts w:ascii="Times New Roman" w:eastAsia="Times New Roman" w:hAnsi="Times New Roman" w:cs="Times New Roman"/>
          <w:color w:val="1C283D"/>
          <w:sz w:val="20"/>
          <w:szCs w:val="20"/>
          <w:lang w:eastAsia="tr-TR"/>
        </w:rPr>
        <w:t xml:space="preserve"> (1) Bu Yönetmeliğin 29 uncu maddesinin birinci fıkrasına göre bir değerlendirme yapıldığında,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Yönetmeliğin hükümlerine uygun olmasına rağmen, Bakanlık söz konusu ekipmanın kişi sağlığı ve güvenliği ile diğer kamu yararının korunmasına karşı risk taşıdığını belirlemesi halinde, ilgili ekonomik taraftan taşınabilir basınçlı ekipmanın piyasaya arz edildiğinde söz konusu riskleri taşımaması, ürünün piyasadan geri çekilmesi veya makul bir süre içinde toplatılması gibi, riskin niteliğine uygun öngörülen bütün tedbirlerin alınmasını ister.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Ekonomik taraf, düzeltici faaliyetlerin piyasada mevcut bulunan veya kullanımda olan tüm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 xml:space="preserve"> kapsadığına emin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(3) Bakanlık konu ile ilgili Ekonomi Bakanlığı vasıtası ile Komisyonu bilgilendirir. Bu bilgilendirme, özellikle bahse konu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tanımlanması için gerekli olan bilgileri, ekipmanın menşei ve tedarik zincirini, taşıdığı riskin niteliği ve alınan ulusal tedbirlerin niteliği ile süresi hakkında tüm mevcut ayrıntıları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Alınan ulusal tedbir konusunda Komisyon tarafından yapılacak değerlendirmede, ilgili ekonomik taraflar Komisyon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Bakanlığa iletilen Komisyon değerlendirme neticesi, ilgili ekonomik taraflara bildirilir.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Uygunsuzluk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33 –</w:t>
      </w:r>
      <w:r w:rsidRPr="00303DAE">
        <w:rPr>
          <w:rFonts w:ascii="Times New Roman" w:eastAsia="Times New Roman" w:hAnsi="Times New Roman" w:cs="Times New Roman"/>
          <w:color w:val="1C283D"/>
          <w:sz w:val="20"/>
          <w:szCs w:val="20"/>
          <w:lang w:eastAsia="tr-TR"/>
        </w:rPr>
        <w:t> (1) Bu Yönetmeliğin 29 uncu maddesinin hükümleri saklı kalmak kaydıyla, Bakanlığın aşağıdaki bulgulardan birini tespit etmesi durumunda, ilgili ekonomik taraf söz konusu uygunsuzluğun sona erdirme talebini gecikmeksizin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Pi işaretinin bu Yönetmeliğin 13, 14, 15 ve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maddelerini ihlal edecek şekilde iliştirilmiş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Pi işaretinin iliştirilmemiş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Teknik dokümanın bulunmaması veya eksik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ADR ve bu Yönetmeliğin gereklerinin yerine getirilmemiş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maddenin birinci fıkrasındaki uygunsuzluğun devam etmesi halinde,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 bulunmasının yasaklanması veya kısıtlanması yahut piyasadan geri çekilmesi ya da toplatılması için gerekli tüm uygun önlemleri alır.</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ALTINCI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Çeşitli ve Son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 ile ilgili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34 –</w:t>
      </w:r>
      <w:r w:rsidRPr="00303DAE">
        <w:rPr>
          <w:rFonts w:ascii="Times New Roman" w:eastAsia="Times New Roman" w:hAnsi="Times New Roman" w:cs="Times New Roman"/>
          <w:color w:val="1C283D"/>
          <w:sz w:val="20"/>
          <w:szCs w:val="20"/>
          <w:lang w:eastAsia="tr-TR"/>
        </w:rPr>
        <w:t> (1) Bakanlık, bu Yönetmeliğin eki Ek-</w:t>
      </w:r>
      <w:proofErr w:type="spellStart"/>
      <w:r w:rsidRPr="00303DAE">
        <w:rPr>
          <w:rFonts w:ascii="Times New Roman" w:eastAsia="Times New Roman" w:hAnsi="Times New Roman" w:cs="Times New Roman"/>
          <w:color w:val="1C283D"/>
          <w:sz w:val="20"/>
          <w:szCs w:val="20"/>
          <w:lang w:eastAsia="tr-TR"/>
        </w:rPr>
        <w:t>II’deki</w:t>
      </w:r>
      <w:proofErr w:type="spellEnd"/>
      <w:r w:rsidRPr="00303DAE">
        <w:rPr>
          <w:rFonts w:ascii="Times New Roman" w:eastAsia="Times New Roman" w:hAnsi="Times New Roman" w:cs="Times New Roman"/>
          <w:color w:val="1C283D"/>
          <w:sz w:val="20"/>
          <w:szCs w:val="20"/>
          <w:lang w:eastAsia="tr-TR"/>
        </w:rPr>
        <w:t xml:space="preserve"> geçici hükümleri kalıcı hale getirmesi durumunda, konu ile ilgili olarak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Aykırı davranışlarda uygulanacak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35 –</w:t>
      </w:r>
      <w:r w:rsidRPr="00303DAE">
        <w:rPr>
          <w:rFonts w:ascii="Times New Roman" w:eastAsia="Times New Roman" w:hAnsi="Times New Roman" w:cs="Times New Roman"/>
          <w:color w:val="1C283D"/>
          <w:sz w:val="20"/>
          <w:szCs w:val="20"/>
          <w:lang w:eastAsia="tr-TR"/>
        </w:rPr>
        <w:t> (1) Bu Yönetmelik hükümlerine aykırı davranışta bulunanlara 4703 sayılı Ürünlere İlişkin Teknik Mevzuatın Hazırlanması ve Uygulanmasına Dair Kanun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Atıflar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36 –</w:t>
      </w:r>
      <w:r w:rsidRPr="00303DAE">
        <w:rPr>
          <w:rFonts w:ascii="Times New Roman" w:eastAsia="Times New Roman" w:hAnsi="Times New Roman" w:cs="Times New Roman"/>
          <w:color w:val="1C283D"/>
          <w:sz w:val="20"/>
          <w:szCs w:val="20"/>
          <w:lang w:eastAsia="tr-TR"/>
        </w:rPr>
        <w:t> (1) Bu Yönetmeliğin 38 inci maddesince yürürlükten kaldırılan Yönetmeliklere yapılan atıflar, bu Yönetmeliğe yapılmış sayılır.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Eşdeğerliliğin kabul edilmesi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37 –</w:t>
      </w:r>
      <w:r w:rsidRPr="00303DAE">
        <w:rPr>
          <w:rFonts w:ascii="Times New Roman" w:eastAsia="Times New Roman" w:hAnsi="Times New Roman" w:cs="Times New Roman"/>
          <w:color w:val="1C283D"/>
          <w:sz w:val="20"/>
          <w:szCs w:val="20"/>
          <w:lang w:eastAsia="tr-TR"/>
        </w:rPr>
        <w:t xml:space="preserve"> (1) Yürürlükten kaldırılan Dikişsiz, Çelikten Mamul Basınçlı Gaz Tüplerine Dair Yönetmelik (84/525/AT), Dikişsiz,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Alüminyum ve Alüminyum Alaşımlı Basınçlı Gaz Tüplerine Dair Yönetmelik (84/526/AT) ve Dikişli,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Çelik Basınçlı Gaz Tüplerine Dair Yönetmelik (84/527/AT)’e göre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için verilen onay sertifikaları ve Taşınabilir Basınçlı Ekipmanlar Yönetmeliği (99/36/AT)’ne göre verilen AT tasarım inceleme sertifikaları,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tip onay sertifikalarıyla eşdeğer olarak kabul edilir ve onay sertifikaları ile AT tasarım inceleme sertifikaları,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tip onaylarının zaman sınırlı tanınmasına ilişkin hükümlerine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4 üncü maddesinin üçüncü fıkrasında belirtilen ve aynı maddenin beşinci fıkrasına göre </w:t>
      </w:r>
      <w:proofErr w:type="gramStart"/>
      <w:r w:rsidRPr="00303DAE">
        <w:rPr>
          <w:rFonts w:ascii="Times New Roman" w:eastAsia="Times New Roman" w:hAnsi="Times New Roman" w:cs="Times New Roman"/>
          <w:color w:val="1C283D"/>
          <w:sz w:val="20"/>
          <w:szCs w:val="20"/>
          <w:lang w:eastAsia="tr-TR"/>
        </w:rPr>
        <w:t>22/1/2007</w:t>
      </w:r>
      <w:proofErr w:type="gramEnd"/>
      <w:r w:rsidRPr="00303DAE">
        <w:rPr>
          <w:rFonts w:ascii="Times New Roman" w:eastAsia="Times New Roman" w:hAnsi="Times New Roman" w:cs="Times New Roman"/>
          <w:color w:val="1C283D"/>
          <w:sz w:val="20"/>
          <w:szCs w:val="20"/>
          <w:lang w:eastAsia="tr-TR"/>
        </w:rPr>
        <w:t xml:space="preserve"> tarihli ve 26411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Basınçlı Ekipmanlar Yönetmeliği (97/23/AT)’</w:t>
      </w:r>
      <w:proofErr w:type="spellStart"/>
      <w:r w:rsidRPr="00303DAE">
        <w:rPr>
          <w:rFonts w:ascii="Times New Roman" w:eastAsia="Times New Roman" w:hAnsi="Times New Roman" w:cs="Times New Roman"/>
          <w:color w:val="1C283D"/>
          <w:sz w:val="20"/>
          <w:szCs w:val="20"/>
          <w:lang w:eastAsia="tr-TR"/>
        </w:rPr>
        <w:t>nde</w:t>
      </w:r>
      <w:proofErr w:type="spellEnd"/>
      <w:r w:rsidRPr="00303DAE">
        <w:rPr>
          <w:rFonts w:ascii="Times New Roman" w:eastAsia="Times New Roman" w:hAnsi="Times New Roman" w:cs="Times New Roman"/>
          <w:color w:val="1C283D"/>
          <w:sz w:val="20"/>
          <w:szCs w:val="20"/>
          <w:lang w:eastAsia="tr-TR"/>
        </w:rPr>
        <w:t xml:space="preserve"> belirtilen işareti taşıyan vanalar ve aksesuarların kullanılmasına devam edilebilir.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Yürürlükten kaldırılan yönetmelikler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38 –</w:t>
      </w:r>
      <w:r w:rsidRPr="00303DAE">
        <w:rPr>
          <w:rFonts w:ascii="Times New Roman" w:eastAsia="Times New Roman" w:hAnsi="Times New Roman" w:cs="Times New Roman"/>
          <w:color w:val="1C283D"/>
          <w:sz w:val="20"/>
          <w:szCs w:val="20"/>
          <w:lang w:eastAsia="tr-TR"/>
        </w:rPr>
        <w:t xml:space="preserve"> (1) </w:t>
      </w:r>
      <w:proofErr w:type="gramStart"/>
      <w:r w:rsidRPr="00303DAE">
        <w:rPr>
          <w:rFonts w:ascii="Times New Roman" w:eastAsia="Times New Roman" w:hAnsi="Times New Roman" w:cs="Times New Roman"/>
          <w:color w:val="1C283D"/>
          <w:sz w:val="20"/>
          <w:szCs w:val="20"/>
          <w:lang w:eastAsia="tr-TR"/>
        </w:rPr>
        <w:t>10/11/2000</w:t>
      </w:r>
      <w:proofErr w:type="gramEnd"/>
      <w:r w:rsidRPr="00303DAE">
        <w:rPr>
          <w:rFonts w:ascii="Times New Roman" w:eastAsia="Times New Roman" w:hAnsi="Times New Roman" w:cs="Times New Roman"/>
          <w:color w:val="1C283D"/>
          <w:sz w:val="20"/>
          <w:szCs w:val="20"/>
          <w:lang w:eastAsia="tr-TR"/>
        </w:rPr>
        <w:t xml:space="preserve"> tarihli ve 24226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Dikişsiz, Çelikten Mamul Basınçlı Gaz Tüplerine Dair Yönetmelik (84/525/AT), 1/3/2001 tarihli ve 24333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Dikişsiz,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Alüminyum ve Alüminyum Alaşımlı Basınçlı Gaz Tüplerine Dair Yönetmelik (84/526/AT), 25/1/2001 tarihli ve 24298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Dikişli, </w:t>
      </w:r>
      <w:proofErr w:type="spellStart"/>
      <w:r w:rsidRPr="00303DAE">
        <w:rPr>
          <w:rFonts w:ascii="Times New Roman" w:eastAsia="Times New Roman" w:hAnsi="Times New Roman" w:cs="Times New Roman"/>
          <w:color w:val="1C283D"/>
          <w:sz w:val="20"/>
          <w:szCs w:val="20"/>
          <w:lang w:eastAsia="tr-TR"/>
        </w:rPr>
        <w:t>Alaşımsız</w:t>
      </w:r>
      <w:proofErr w:type="spellEnd"/>
      <w:r w:rsidRPr="00303DAE">
        <w:rPr>
          <w:rFonts w:ascii="Times New Roman" w:eastAsia="Times New Roman" w:hAnsi="Times New Roman" w:cs="Times New Roman"/>
          <w:color w:val="1C283D"/>
          <w:sz w:val="20"/>
          <w:szCs w:val="20"/>
          <w:lang w:eastAsia="tr-TR"/>
        </w:rPr>
        <w:t xml:space="preserve"> Çelik Basınçlı Gaz Tüplerine Dair Yönetmelik (84/527/AT), 10/11/2000 tarihli ve 24226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Basınçlı Kaplar ve Bu Kapların Muayene Yöntemlerinin Ortak Hükümlerine Dair Yönetmelik (76/767/AT) ve 5/6/2002 tarihli ve 24776 sayılı Resmî </w:t>
      </w:r>
      <w:proofErr w:type="spellStart"/>
      <w:r w:rsidRPr="00303DAE">
        <w:rPr>
          <w:rFonts w:ascii="Times New Roman" w:eastAsia="Times New Roman" w:hAnsi="Times New Roman" w:cs="Times New Roman"/>
          <w:color w:val="1C283D"/>
          <w:sz w:val="20"/>
          <w:szCs w:val="20"/>
          <w:lang w:eastAsia="tr-TR"/>
        </w:rPr>
        <w:t>Gazete’de</w:t>
      </w:r>
      <w:proofErr w:type="spellEnd"/>
      <w:r w:rsidRPr="00303DAE">
        <w:rPr>
          <w:rFonts w:ascii="Times New Roman" w:eastAsia="Times New Roman" w:hAnsi="Times New Roman" w:cs="Times New Roman"/>
          <w:color w:val="1C283D"/>
          <w:sz w:val="20"/>
          <w:szCs w:val="20"/>
          <w:lang w:eastAsia="tr-TR"/>
        </w:rPr>
        <w:t xml:space="preserve"> yayımlanan Taşınabilir Basınçlı Ekipmanlar Yönetmeliği (99/36/AT) yürürlükten kaldırılmıştır.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MADDE 1 –</w:t>
      </w:r>
      <w:r w:rsidRPr="00303DAE">
        <w:rPr>
          <w:rFonts w:ascii="Times New Roman" w:eastAsia="Times New Roman" w:hAnsi="Times New Roman" w:cs="Times New Roman"/>
          <w:color w:val="1C283D"/>
          <w:sz w:val="20"/>
          <w:szCs w:val="20"/>
          <w:lang w:eastAsia="tr-TR"/>
        </w:rPr>
        <w:t> (1) Bu Yönetmeliğin hükümleri Ek-</w:t>
      </w:r>
      <w:proofErr w:type="spellStart"/>
      <w:r w:rsidRPr="00303DAE">
        <w:rPr>
          <w:rFonts w:ascii="Times New Roman" w:eastAsia="Times New Roman" w:hAnsi="Times New Roman" w:cs="Times New Roman"/>
          <w:color w:val="1C283D"/>
          <w:sz w:val="20"/>
          <w:szCs w:val="20"/>
          <w:lang w:eastAsia="tr-TR"/>
        </w:rPr>
        <w:t>I’de</w:t>
      </w:r>
      <w:proofErr w:type="spellEnd"/>
      <w:r w:rsidRPr="00303DAE">
        <w:rPr>
          <w:rFonts w:ascii="Times New Roman" w:eastAsia="Times New Roman" w:hAnsi="Times New Roman" w:cs="Times New Roman"/>
          <w:color w:val="1C283D"/>
          <w:sz w:val="20"/>
          <w:szCs w:val="20"/>
          <w:lang w:eastAsia="tr-TR"/>
        </w:rPr>
        <w:t xml:space="preserve"> belirtilen UN 1745, UN 1746 ve UN 2495 numaralı tehlikeli maddelerin nakliyesinde kullanılan basınçlı ekipmanlar, vanalar ve bunların diğer aksesuarları için </w:t>
      </w:r>
      <w:proofErr w:type="gramStart"/>
      <w:r w:rsidRPr="00303DAE">
        <w:rPr>
          <w:rFonts w:ascii="Times New Roman" w:eastAsia="Times New Roman" w:hAnsi="Times New Roman" w:cs="Times New Roman"/>
          <w:color w:val="1C283D"/>
          <w:sz w:val="20"/>
          <w:szCs w:val="20"/>
          <w:lang w:eastAsia="tr-TR"/>
        </w:rPr>
        <w:t>1/7/2013</w:t>
      </w:r>
      <w:proofErr w:type="gramEnd"/>
      <w:r w:rsidRPr="00303DAE">
        <w:rPr>
          <w:rFonts w:ascii="Times New Roman" w:eastAsia="Times New Roman" w:hAnsi="Times New Roman" w:cs="Times New Roman"/>
          <w:color w:val="1C283D"/>
          <w:sz w:val="20"/>
          <w:szCs w:val="20"/>
          <w:lang w:eastAsia="tr-TR"/>
        </w:rPr>
        <w:t xml:space="preserve"> tarihinden itibaren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39 –</w:t>
      </w:r>
      <w:r w:rsidRPr="00303DAE">
        <w:rPr>
          <w:rFonts w:ascii="Times New Roman" w:eastAsia="Times New Roman" w:hAnsi="Times New Roman" w:cs="Times New Roman"/>
          <w:color w:val="1C283D"/>
          <w:sz w:val="20"/>
          <w:szCs w:val="20"/>
          <w:lang w:eastAsia="tr-TR"/>
        </w:rPr>
        <w:t xml:space="preserve"> (1) Bu Yönetmelik </w:t>
      </w:r>
      <w:proofErr w:type="gramStart"/>
      <w:r w:rsidRPr="00303DAE">
        <w:rPr>
          <w:rFonts w:ascii="Times New Roman" w:eastAsia="Times New Roman" w:hAnsi="Times New Roman" w:cs="Times New Roman"/>
          <w:color w:val="1C283D"/>
          <w:sz w:val="20"/>
          <w:szCs w:val="20"/>
          <w:lang w:eastAsia="tr-TR"/>
        </w:rPr>
        <w:t>1/1/2013</w:t>
      </w:r>
      <w:proofErr w:type="gramEnd"/>
      <w:r w:rsidRPr="00303DAE">
        <w:rPr>
          <w:rFonts w:ascii="Times New Roman" w:eastAsia="Times New Roman" w:hAnsi="Times New Roman" w:cs="Times New Roman"/>
          <w:color w:val="1C283D"/>
          <w:sz w:val="20"/>
          <w:szCs w:val="20"/>
          <w:lang w:eastAsia="tr-TR"/>
        </w:rPr>
        <w:t xml:space="preserve"> tarihinde yürürlüğe girer.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Yürütme</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40 –</w:t>
      </w:r>
      <w:r w:rsidRPr="00303DAE">
        <w:rPr>
          <w:rFonts w:ascii="Times New Roman" w:eastAsia="Times New Roman" w:hAnsi="Times New Roman" w:cs="Times New Roman"/>
          <w:color w:val="1C283D"/>
          <w:sz w:val="20"/>
          <w:szCs w:val="20"/>
          <w:lang w:eastAsia="tr-TR"/>
        </w:rPr>
        <w:t> (1) Bu Yönetmelik hükümlerini Bilim, Sanayi ve Teknoloji Bakanı yürütür.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tbl>
      <w:tblPr>
        <w:tblW w:w="8505" w:type="dxa"/>
        <w:jc w:val="center"/>
        <w:tblCellMar>
          <w:left w:w="0" w:type="dxa"/>
          <w:right w:w="0" w:type="dxa"/>
        </w:tblCellMar>
        <w:tblLook w:val="04A0" w:firstRow="1" w:lastRow="0" w:firstColumn="1" w:lastColumn="0" w:noHBand="0" w:noVBand="1"/>
      </w:tblPr>
      <w:tblGrid>
        <w:gridCol w:w="2117"/>
        <w:gridCol w:w="2008"/>
        <w:gridCol w:w="4380"/>
      </w:tblGrid>
      <w:tr w:rsidR="00303DAE" w:rsidRPr="00303DAE" w:rsidTr="00303DAE">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UN Numarası</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Sınıf</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Tehlikeli Madde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1051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6.1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STABİLİZE EDİLMİŞ HİDROJEN SİYANÜR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 3’ten daha az su içeren</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lastRenderedPageBreak/>
              <w:t>1052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SUSUZ HİDROJEN FLORÜR</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TRİFLORÜR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1790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HİDROFLORİK ASİT</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 xml:space="preserve">%85'in üzerinde hidrojen </w:t>
            </w:r>
            <w:proofErr w:type="spellStart"/>
            <w:r w:rsidRPr="00303DAE">
              <w:rPr>
                <w:rFonts w:ascii="Times New Roman" w:eastAsia="Times New Roman" w:hAnsi="Times New Roman" w:cs="Times New Roman"/>
                <w:sz w:val="20"/>
                <w:szCs w:val="20"/>
                <w:lang w:eastAsia="tr-TR"/>
              </w:rPr>
              <w:t>florür</w:t>
            </w:r>
            <w:proofErr w:type="spellEnd"/>
            <w:r w:rsidRPr="00303DAE">
              <w:rPr>
                <w:rFonts w:ascii="Times New Roman" w:eastAsia="Times New Roman" w:hAnsi="Times New Roman" w:cs="Times New Roman"/>
                <w:sz w:val="20"/>
                <w:szCs w:val="20"/>
                <w:lang w:eastAsia="tr-TR"/>
              </w:rPr>
              <w:t xml:space="preserve"> ile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2495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İYODİN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bl>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Hükümler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1. Bakanlık,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kapsamında, diğer ekipmanlara bağlanması öngörülen aparat ve renk kodları ile ilgili ulusal hükümleri, kullanım ile ilgili standartlar </w:t>
      </w:r>
      <w:proofErr w:type="spellStart"/>
      <w:r w:rsidRPr="00303DAE">
        <w:rPr>
          <w:rFonts w:ascii="Times New Roman" w:eastAsia="Times New Roman" w:hAnsi="Times New Roman" w:cs="Times New Roman"/>
          <w:color w:val="1C283D"/>
          <w:sz w:val="20"/>
          <w:szCs w:val="20"/>
          <w:lang w:eastAsia="tr-TR"/>
        </w:rPr>
        <w:t>ADR’ye</w:t>
      </w:r>
      <w:proofErr w:type="spellEnd"/>
      <w:r w:rsidRPr="00303DAE">
        <w:rPr>
          <w:rFonts w:ascii="Times New Roman" w:eastAsia="Times New Roman" w:hAnsi="Times New Roman" w:cs="Times New Roman"/>
          <w:color w:val="1C283D"/>
          <w:sz w:val="20"/>
          <w:szCs w:val="20"/>
          <w:lang w:eastAsia="tr-TR"/>
        </w:rPr>
        <w:t xml:space="preserve"> ekleninceye kadar sürdürebilirler.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Ortam sıcaklığının sürekli olarak -20 °C </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altında olan bölgelerde,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verilen iklim bölgeleriyle ilgili uygun referans sıcaklıkları hakkındaki hükümler birleştirilene kadar, tehlikeli maddelerin yurt içinde taşınmasında,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için kullanılan malzemenin çalışma sıcaklığı ile ilgili çok daha katı </w:t>
      </w:r>
      <w:proofErr w:type="spellStart"/>
      <w:r w:rsidRPr="00303DAE">
        <w:rPr>
          <w:rFonts w:ascii="Times New Roman" w:eastAsia="Times New Roman" w:hAnsi="Times New Roman" w:cs="Times New Roman"/>
          <w:color w:val="1C283D"/>
          <w:sz w:val="20"/>
          <w:szCs w:val="20"/>
          <w:lang w:eastAsia="tr-TR"/>
        </w:rPr>
        <w:t>standardlar</w:t>
      </w:r>
      <w:proofErr w:type="spellEnd"/>
      <w:r w:rsidRPr="00303DAE">
        <w:rPr>
          <w:rFonts w:ascii="Times New Roman" w:eastAsia="Times New Roman" w:hAnsi="Times New Roman" w:cs="Times New Roman"/>
          <w:color w:val="1C283D"/>
          <w:sz w:val="20"/>
          <w:szCs w:val="20"/>
          <w:lang w:eastAsia="tr-TR"/>
        </w:rPr>
        <w:t xml:space="preserve"> uygulanabilir. Bu durumda doğrudan güvenlik işlevine sahip sökülebilir parçalar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taşınabilir basınçlı ekipmanın Pi işaretlemesinde onaylanmış kuruluşun kimlik numarasını “ – 40 °C ” ibaresi veya Bakanlık tarafından belirlenecek diğer işaretler takip etmelidir.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Değerlendirme Yöntemi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1.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imal edilip ve hizmete alınan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(c)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değerlendirmesi, yeniden değerlendirme sırasında ürüne tatbik edilebilir olan ADR ve bu Yönetmelikteki ilgili hükümlerle uyumlu olmasını doğrulama yöntemi bu ekte belirtildiği gibi olacaktır.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Mal sahibi veya kullanıcı, uygunluğun yeniden değerlendirmesinde bulunmak üzere EN ISO/IEC 17020:2004 standardı kapsamında A Tipi Muayene Kuruluşu vasfına sahip onaylanmış kuruluşa,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kesin biçimde tanımlanmasını sağlayan gerekli bilgileri (menşei, tasarım kuralları ve asetilen tüpler için gözenekli maddenin ayrıntıları) sağlar. Bu bilgi, uygun olduğu durumda, kullanım ile ilgili belirlenmiş kısıtlamaları ve olası hasar veya gerçekleştirilmiş onarımlarla ilgili her türlü bilgiyi içermelidir.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Uygunluğun yeniden değerlendirmesi için A Tipi muayene kuruluşu, taşınabilir basınçlı ekipmanın, en az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kadar güvenlik seviyesine sahip olup olmadığını değerlendirecektir. Değerlendirme,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maddesine göre sağlanan bilgiler esasına göre yapılacak ve gerektiğinde ilave muayeneler gerçekleştirilecektir.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3 üncü maddesindeki değerlendirme sonuçları tatmin edici ise,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muayeneye tabi tutulacaktır. Bu periyodik muayenenin gereksinimleri karşılanırsa Pi işareti, 15 inci maddenin birinci ve beşinci fıkralarına uygun olarak periyodik muayeneden sorumlu onaylanmış kuruluş tarafından veya onun gözetiminde iliştirilecektir. Pi işaretini, periyodik muayeneden sorumlu onaylanmış kuruluşun kimlik numarası izleyecektir. Periyodik muayeneden sorumlu onaylanmış kuruluş,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maddesine uygun olarak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Tip uygunluğunun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3 üncü maddesine uygun olarak, uygunluğun yeniden değerlendirilmesinden sorumlu A Tipi onaylanmış kuruluş tarafından değerlendirilmiş ve tip yeniden değerlendirme sertifikası verilmiş olması koşuluyla Bakanlık, basınçlı ekipmanın seri olarak imal edildiği durumlarda, vanaları ve taşıma için kullanılan diğer aksesuarlar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olmak üzere basınçlı ekipmanın tek tek yeniden değerlendirilmesine, ilgili taşınabilir basınçlı ekipmanın periyodik muayenesi için görevlendirilen bir onaylanmış kuruluş tarafından yapılması konusunda yetki verebilir. Pi işaretini, periyodik muayeneden sorumlu onaylanmış kuruluşun kod numarası izleyecektir.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Bütün durumlarda periyodik muayeneden sorumlu onaylanmış kuruluş, en azından aşağıdaki hususları içeren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Sertifikayı veren onaylanmış kuruluşun kimlik numarası ve farklı olması durumunda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3 üncü maddesine uygun olarak uygunluğun yeniden değerlendirilmesinden sorumlu olan A Tipi onaylanmış kuruluşun kimlik numarasını;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maddesinde belirtilen mal sahibi ve kullanıcının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5 inci maddesindeki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uygulanması durumunda tip yeniden değerlendirme sertifikasını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ç) Pi işaretinin uygulandığı durumda, en azından seri numarası veya numaralarını içeren taşınabilir basınçlı ekipmanın tanımlanmasını sağlayan verileri </w:t>
      </w:r>
      <w:proofErr w:type="gramStart"/>
      <w:r w:rsidRPr="00303DAE">
        <w:rPr>
          <w:rFonts w:ascii="Times New Roman" w:eastAsia="Times New Roman" w:hAnsi="Times New Roman" w:cs="Times New Roman"/>
          <w:color w:val="1C283D"/>
          <w:sz w:val="20"/>
          <w:szCs w:val="20"/>
          <w:lang w:eastAsia="tr-TR"/>
        </w:rPr>
        <w:t>ve,</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Tip yeniden değerlendirme sertifikası düzenlenir. Bu </w:t>
      </w:r>
      <w:proofErr w:type="spellStart"/>
      <w:r w:rsidRPr="00303DAE">
        <w:rPr>
          <w:rFonts w:ascii="Times New Roman" w:eastAsia="Times New Roman" w:hAnsi="Times New Roman" w:cs="Times New Roman"/>
          <w:color w:val="1C283D"/>
          <w:sz w:val="20"/>
          <w:szCs w:val="20"/>
          <w:lang w:eastAsia="tr-TR"/>
        </w:rPr>
        <w:t>Ek’in</w:t>
      </w:r>
      <w:proofErr w:type="spellEnd"/>
      <w:r w:rsidRPr="00303DAE">
        <w:rPr>
          <w:rFonts w:ascii="Times New Roman" w:eastAsia="Times New Roman" w:hAnsi="Times New Roman" w:cs="Times New Roman"/>
          <w:color w:val="1C283D"/>
          <w:sz w:val="20"/>
          <w:szCs w:val="20"/>
          <w:lang w:eastAsia="tr-TR"/>
        </w:rPr>
        <w:t xml:space="preserve"> 5 inci maddesindeki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uygulandığı durumda uygunluğun yeniden değerlendirilmesinden sorumlu A tipi muayene kuruluşu, en az aşağıdaki hususları içeren tip yeniden değerlendirme sertifikasını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Sertifikayı veren onaylanmış kuruluşun kimlik numarası,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b) İmalatçının ve özgün tip onayı sahibinin imalatçı olmaması durumunda yeniden değerlendirilen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özgün tip onayı sahibinin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Seriye ait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d) “Bu sertifika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veya bu ekipmanın parçalarının imalatına yetki vermez” yazısı.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8. Pi işareti iliştirerek veya iliştirmesini sağlayarak mal sahibi veya kullanıcı,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yeniden değerlendirme zamanında geçerli olan ADR ve bu Yönetmelikte belirtilen tüm geçerli gereksinimlere uyumluluğu konusunda sorumluluk üstlenmektedir.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9. Uygun olduğu yerde Ek-</w:t>
      </w:r>
      <w:proofErr w:type="spellStart"/>
      <w:r w:rsidRPr="00303DAE">
        <w:rPr>
          <w:rFonts w:ascii="Times New Roman" w:eastAsia="Times New Roman" w:hAnsi="Times New Roman" w:cs="Times New Roman"/>
          <w:color w:val="1C283D"/>
          <w:sz w:val="20"/>
          <w:szCs w:val="20"/>
          <w:lang w:eastAsia="tr-TR"/>
        </w:rPr>
        <w:t>II’nin</w:t>
      </w:r>
      <w:proofErr w:type="spellEnd"/>
      <w:r w:rsidRPr="00303DAE">
        <w:rPr>
          <w:rFonts w:ascii="Times New Roman" w:eastAsia="Times New Roman" w:hAnsi="Times New Roman" w:cs="Times New Roman"/>
          <w:color w:val="1C283D"/>
          <w:sz w:val="20"/>
          <w:szCs w:val="20"/>
          <w:lang w:eastAsia="tr-TR"/>
        </w:rPr>
        <w:t xml:space="preserve">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 dikkate alınacak ve bu </w:t>
      </w:r>
      <w:proofErr w:type="spellStart"/>
      <w:r w:rsidRPr="00303DAE">
        <w:rPr>
          <w:rFonts w:ascii="Times New Roman" w:eastAsia="Times New Roman" w:hAnsi="Times New Roman" w:cs="Times New Roman"/>
          <w:color w:val="1C283D"/>
          <w:sz w:val="20"/>
          <w:szCs w:val="20"/>
          <w:lang w:eastAsia="tr-TR"/>
        </w:rPr>
        <w:t>Ek’te</w:t>
      </w:r>
      <w:proofErr w:type="spellEnd"/>
      <w:r w:rsidRPr="00303DAE">
        <w:rPr>
          <w:rFonts w:ascii="Times New Roman" w:eastAsia="Times New Roman" w:hAnsi="Times New Roman" w:cs="Times New Roman"/>
          <w:color w:val="1C283D"/>
          <w:sz w:val="20"/>
          <w:szCs w:val="20"/>
          <w:lang w:eastAsia="tr-TR"/>
        </w:rPr>
        <w:t xml:space="preserve"> öngörülen soğuk markalama da uygulanacaktır.</w:t>
      </w:r>
    </w:p>
    <w:p w:rsidR="003A1AC9" w:rsidRDefault="003A1AC9"/>
    <w:sectPr w:rsidR="003A1AC9"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04" w:rsidRDefault="007A5E04" w:rsidP="007F3328">
      <w:pPr>
        <w:spacing w:after="0" w:line="240" w:lineRule="auto"/>
      </w:pPr>
      <w:r>
        <w:separator/>
      </w:r>
    </w:p>
  </w:endnote>
  <w:endnote w:type="continuationSeparator" w:id="0">
    <w:p w:rsidR="007A5E04" w:rsidRDefault="007A5E0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03DA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03DAE">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04" w:rsidRDefault="007A5E04" w:rsidP="007F3328">
      <w:pPr>
        <w:spacing w:after="0" w:line="240" w:lineRule="auto"/>
      </w:pPr>
      <w:r>
        <w:separator/>
      </w:r>
    </w:p>
  </w:footnote>
  <w:footnote w:type="continuationSeparator" w:id="0">
    <w:p w:rsidR="007A5E04" w:rsidRDefault="007A5E0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03DAE"/>
    <w:rsid w:val="003A1AC9"/>
    <w:rsid w:val="007A5E04"/>
    <w:rsid w:val="007F3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6987</Words>
  <Characters>39831</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2013-04-27T10:08:00Z</dcterms:created>
  <dcterms:modified xsi:type="dcterms:W3CDTF">2013-04-27T10:08:00Z</dcterms:modified>
</cp:coreProperties>
</file>