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6B" w:rsidRPr="0021606B" w:rsidRDefault="0021606B" w:rsidP="0021606B">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tr-TR"/>
        </w:rPr>
      </w:pPr>
      <w:r w:rsidRPr="0021606B">
        <w:rPr>
          <w:rFonts w:ascii="Times New Roman" w:eastAsia="Times New Roman" w:hAnsi="Times New Roman" w:cs="Times New Roman"/>
          <w:b/>
          <w:bCs/>
          <w:color w:val="000000" w:themeColor="text1"/>
          <w:sz w:val="24"/>
          <w:szCs w:val="24"/>
          <w:lang w:eastAsia="tr-TR"/>
        </w:rPr>
        <w:t>İŞÇİ SAĞLIĞI VE İŞ GÜVENLİĞİ KURULLARI HAKKINDA TÜZÜK</w:t>
      </w:r>
    </w:p>
    <w:p w:rsidR="0021606B" w:rsidRPr="0021606B" w:rsidRDefault="0021606B" w:rsidP="0021606B">
      <w:pPr>
        <w:spacing w:before="100" w:beforeAutospacing="1" w:after="100" w:afterAutospacing="1" w:line="240" w:lineRule="auto"/>
        <w:jc w:val="both"/>
        <w:rPr>
          <w:rFonts w:ascii="Times New Roman" w:eastAsia="Times New Roman" w:hAnsi="Times New Roman" w:cs="Times New Roman"/>
          <w:b/>
          <w:bCs/>
          <w:color w:val="FF0000"/>
          <w:sz w:val="24"/>
          <w:szCs w:val="24"/>
          <w:lang w:eastAsia="tr-TR"/>
        </w:rPr>
      </w:pPr>
      <w:r w:rsidRPr="0021606B">
        <w:rPr>
          <w:rFonts w:ascii="Times New Roman" w:eastAsia="Times New Roman" w:hAnsi="Times New Roman" w:cs="Times New Roman"/>
          <w:b/>
          <w:bCs/>
          <w:color w:val="FF0000"/>
          <w:sz w:val="24"/>
          <w:szCs w:val="24"/>
          <w:lang w:eastAsia="tr-TR"/>
        </w:rPr>
        <w:t> </w:t>
      </w:r>
      <w:r w:rsidRPr="0021606B">
        <w:rPr>
          <w:rFonts w:ascii="Times New Roman" w:eastAsia="Times New Roman" w:hAnsi="Times New Roman" w:cs="Times New Roman"/>
          <w:b/>
          <w:bCs/>
          <w:color w:val="FF0000"/>
          <w:sz w:val="24"/>
          <w:szCs w:val="24"/>
          <w:highlight w:val="yellow"/>
          <w:lang w:eastAsia="tr-TR"/>
        </w:rPr>
        <w:t>07.04.2006 tarih ve </w:t>
      </w:r>
      <w:hyperlink r:id="rId7" w:history="1">
        <w:r w:rsidRPr="0021606B">
          <w:rPr>
            <w:rFonts w:ascii="Times New Roman" w:eastAsia="Times New Roman" w:hAnsi="Times New Roman" w:cs="Times New Roman"/>
            <w:b/>
            <w:bCs/>
            <w:color w:val="FF0000"/>
            <w:sz w:val="24"/>
            <w:szCs w:val="24"/>
            <w:highlight w:val="yellow"/>
            <w:lang w:eastAsia="tr-TR"/>
          </w:rPr>
          <w:t>2006/10333</w:t>
        </w:r>
      </w:hyperlink>
      <w:r w:rsidRPr="0021606B">
        <w:rPr>
          <w:rFonts w:ascii="Times New Roman" w:eastAsia="Times New Roman" w:hAnsi="Times New Roman" w:cs="Times New Roman"/>
          <w:b/>
          <w:bCs/>
          <w:color w:val="FF0000"/>
          <w:sz w:val="24"/>
          <w:szCs w:val="24"/>
          <w:highlight w:val="yellow"/>
          <w:lang w:eastAsia="tr-TR"/>
        </w:rPr>
        <w:t> sayılı Bakanlar Kurulu Kararıyla yürürlüğe giren "</w:t>
      </w:r>
      <w:r w:rsidRPr="0021606B">
        <w:rPr>
          <w:rFonts w:ascii="Times New Roman" w:eastAsia="Times New Roman" w:hAnsi="Times New Roman" w:cs="Times New Roman"/>
          <w:b/>
          <w:bCs/>
          <w:i/>
          <w:iCs/>
          <w:color w:val="FF0000"/>
          <w:sz w:val="24"/>
          <w:szCs w:val="24"/>
          <w:highlight w:val="yellow"/>
          <w:lang w:eastAsia="tr-TR"/>
        </w:rPr>
        <w:t>İşçi Sağlığı ve İş Güvenliği Kurulları Hakkında Tüzüğün Yürürlükten Kaldırılmasına Dair Tüzük"</w:t>
      </w:r>
      <w:r w:rsidRPr="0021606B">
        <w:rPr>
          <w:rFonts w:ascii="Times New Roman" w:eastAsia="Times New Roman" w:hAnsi="Times New Roman" w:cs="Times New Roman"/>
          <w:b/>
          <w:bCs/>
          <w:color w:val="FF0000"/>
          <w:sz w:val="24"/>
          <w:szCs w:val="24"/>
          <w:highlight w:val="yellow"/>
          <w:lang w:eastAsia="tr-TR"/>
        </w:rPr>
        <w:t>(</w:t>
      </w:r>
      <w:r w:rsidRPr="0021606B">
        <w:rPr>
          <w:rFonts w:ascii="Times New Roman" w:eastAsia="Times New Roman" w:hAnsi="Times New Roman" w:cs="Times New Roman"/>
          <w:b/>
          <w:bCs/>
          <w:color w:val="FF0000"/>
          <w:sz w:val="24"/>
          <w:szCs w:val="24"/>
          <w:highlight w:val="yellow"/>
          <w:u w:val="single"/>
          <w:lang w:eastAsia="tr-TR"/>
        </w:rPr>
        <w:t>Resmi Gazete:28.04.2006/26512</w:t>
      </w:r>
      <w:r w:rsidRPr="0021606B">
        <w:rPr>
          <w:rFonts w:ascii="Times New Roman" w:eastAsia="Times New Roman" w:hAnsi="Times New Roman" w:cs="Times New Roman"/>
          <w:b/>
          <w:bCs/>
          <w:color w:val="FF0000"/>
          <w:sz w:val="24"/>
          <w:szCs w:val="24"/>
          <w:highlight w:val="yellow"/>
          <w:lang w:eastAsia="tr-TR"/>
        </w:rPr>
        <w:t>) ile yürürlükten kaldırıldı.</w:t>
      </w:r>
      <w:r w:rsidRPr="0021606B">
        <w:rPr>
          <w:rFonts w:ascii="Times New Roman" w:eastAsia="Times New Roman" w:hAnsi="Times New Roman" w:cs="Times New Roman"/>
          <w:b/>
          <w:color w:val="FF0000"/>
          <w:sz w:val="24"/>
          <w:szCs w:val="24"/>
          <w:highlight w:val="yellow"/>
          <w:lang w:eastAsia="tr-TR"/>
        </w:rPr>
        <w:t xml:space="preserve">  </w:t>
      </w:r>
      <w:r w:rsidRPr="0021606B">
        <w:rPr>
          <w:rFonts w:ascii="Times New Roman" w:eastAsia="Times New Roman" w:hAnsi="Times New Roman" w:cs="Times New Roman"/>
          <w:b/>
          <w:color w:val="FF0000"/>
          <w:sz w:val="24"/>
          <w:szCs w:val="24"/>
          <w:highlight w:val="yellow"/>
          <w:lang w:eastAsia="tr-TR"/>
        </w:rPr>
        <w:t xml:space="preserve"> </w:t>
      </w:r>
      <w:hyperlink r:id="rId8" w:history="1">
        <w:r w:rsidRPr="0021606B">
          <w:rPr>
            <w:rStyle w:val="Kpr"/>
            <w:rFonts w:ascii="Times New Roman" w:eastAsia="Times New Roman" w:hAnsi="Times New Roman" w:cs="Times New Roman"/>
            <w:b/>
            <w:color w:val="FF0000"/>
            <w:sz w:val="24"/>
            <w:szCs w:val="24"/>
            <w:highlight w:val="yellow"/>
            <w:lang w:eastAsia="tr-TR"/>
          </w:rPr>
          <w:t>www.bilgit.com</w:t>
        </w:r>
      </w:hyperlink>
    </w:p>
    <w:p w:rsidR="0021606B" w:rsidRPr="0021606B" w:rsidRDefault="0021606B" w:rsidP="0021606B">
      <w:pPr>
        <w:spacing w:after="0" w:line="240" w:lineRule="auto"/>
        <w:rPr>
          <w:rFonts w:ascii="Times New Roman" w:eastAsia="Times New Roman" w:hAnsi="Times New Roman" w:cs="Times New Roman"/>
          <w:bCs/>
          <w:color w:val="000000" w:themeColor="text1"/>
          <w:sz w:val="24"/>
          <w:szCs w:val="24"/>
          <w:lang w:eastAsia="tr-TR"/>
        </w:rPr>
      </w:pPr>
    </w:p>
    <w:tbl>
      <w:tblPr>
        <w:tblW w:w="0" w:type="auto"/>
        <w:tblInd w:w="779" w:type="dxa"/>
        <w:tblCellMar>
          <w:left w:w="0" w:type="dxa"/>
          <w:right w:w="0" w:type="dxa"/>
        </w:tblCellMar>
        <w:tblLook w:val="04A0" w:firstRow="1" w:lastRow="0" w:firstColumn="1" w:lastColumn="0" w:noHBand="0" w:noVBand="1"/>
      </w:tblPr>
      <w:tblGrid>
        <w:gridCol w:w="3969"/>
        <w:gridCol w:w="284"/>
        <w:gridCol w:w="2268"/>
      </w:tblGrid>
      <w:tr w:rsidR="0021606B" w:rsidRPr="0021606B" w:rsidTr="0021606B">
        <w:tc>
          <w:tcPr>
            <w:tcW w:w="3969" w:type="dxa"/>
            <w:tcMar>
              <w:top w:w="0" w:type="dxa"/>
              <w:left w:w="70" w:type="dxa"/>
              <w:bottom w:w="0" w:type="dxa"/>
              <w:right w:w="70" w:type="dxa"/>
            </w:tcMar>
            <w:hideMark/>
          </w:tcPr>
          <w:p w:rsidR="0021606B" w:rsidRPr="0021606B" w:rsidRDefault="0021606B" w:rsidP="0021606B">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1606B">
              <w:rPr>
                <w:rFonts w:ascii="Times New Roman" w:eastAsia="Times New Roman" w:hAnsi="Times New Roman" w:cs="Times New Roman"/>
                <w:color w:val="000000" w:themeColor="text1"/>
                <w:sz w:val="24"/>
                <w:szCs w:val="24"/>
                <w:lang w:eastAsia="tr-TR"/>
              </w:rPr>
              <w:t>Bakanlar Kurulu Kararının Tarihi-No</w:t>
            </w:r>
          </w:p>
        </w:tc>
        <w:tc>
          <w:tcPr>
            <w:tcW w:w="284" w:type="dxa"/>
            <w:tcMar>
              <w:top w:w="0" w:type="dxa"/>
              <w:left w:w="70" w:type="dxa"/>
              <w:bottom w:w="0" w:type="dxa"/>
              <w:right w:w="70" w:type="dxa"/>
            </w:tcMar>
            <w:hideMark/>
          </w:tcPr>
          <w:p w:rsidR="0021606B" w:rsidRPr="0021606B" w:rsidRDefault="0021606B" w:rsidP="0021606B">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1606B">
              <w:rPr>
                <w:rFonts w:ascii="Times New Roman" w:eastAsia="Times New Roman" w:hAnsi="Times New Roman" w:cs="Times New Roman"/>
                <w:color w:val="000000" w:themeColor="text1"/>
                <w:sz w:val="24"/>
                <w:szCs w:val="24"/>
                <w:lang w:eastAsia="tr-TR"/>
              </w:rPr>
              <w:t>:</w:t>
            </w:r>
          </w:p>
        </w:tc>
        <w:tc>
          <w:tcPr>
            <w:tcW w:w="2268" w:type="dxa"/>
            <w:tcMar>
              <w:top w:w="0" w:type="dxa"/>
              <w:left w:w="70" w:type="dxa"/>
              <w:bottom w:w="0" w:type="dxa"/>
              <w:right w:w="70" w:type="dxa"/>
            </w:tcMar>
            <w:hideMark/>
          </w:tcPr>
          <w:p w:rsidR="0021606B" w:rsidRPr="0021606B" w:rsidRDefault="0021606B" w:rsidP="0021606B">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1606B">
              <w:rPr>
                <w:rFonts w:ascii="Times New Roman" w:eastAsia="Times New Roman" w:hAnsi="Times New Roman" w:cs="Times New Roman"/>
                <w:color w:val="000000" w:themeColor="text1"/>
                <w:sz w:val="24"/>
                <w:szCs w:val="24"/>
                <w:lang w:eastAsia="tr-TR"/>
              </w:rPr>
              <w:t>31.1.1973 - 7/5734</w:t>
            </w:r>
          </w:p>
        </w:tc>
      </w:tr>
      <w:tr w:rsidR="0021606B" w:rsidRPr="0021606B" w:rsidTr="0021606B">
        <w:tc>
          <w:tcPr>
            <w:tcW w:w="3969" w:type="dxa"/>
            <w:tcMar>
              <w:top w:w="0" w:type="dxa"/>
              <w:left w:w="70" w:type="dxa"/>
              <w:bottom w:w="0" w:type="dxa"/>
              <w:right w:w="70" w:type="dxa"/>
            </w:tcMar>
            <w:hideMark/>
          </w:tcPr>
          <w:p w:rsidR="0021606B" w:rsidRPr="0021606B" w:rsidRDefault="0021606B" w:rsidP="0021606B">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1606B">
              <w:rPr>
                <w:rFonts w:ascii="Times New Roman" w:eastAsia="Times New Roman" w:hAnsi="Times New Roman" w:cs="Times New Roman"/>
                <w:color w:val="000000" w:themeColor="text1"/>
                <w:sz w:val="24"/>
                <w:szCs w:val="24"/>
                <w:lang w:eastAsia="tr-TR"/>
              </w:rPr>
              <w:t>Dayandığı Kanunun Tarihi-No</w:t>
            </w:r>
          </w:p>
        </w:tc>
        <w:tc>
          <w:tcPr>
            <w:tcW w:w="284" w:type="dxa"/>
            <w:tcMar>
              <w:top w:w="0" w:type="dxa"/>
              <w:left w:w="70" w:type="dxa"/>
              <w:bottom w:w="0" w:type="dxa"/>
              <w:right w:w="70" w:type="dxa"/>
            </w:tcMar>
            <w:hideMark/>
          </w:tcPr>
          <w:p w:rsidR="0021606B" w:rsidRPr="0021606B" w:rsidRDefault="0021606B" w:rsidP="0021606B">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1606B">
              <w:rPr>
                <w:rFonts w:ascii="Times New Roman" w:eastAsia="Times New Roman" w:hAnsi="Times New Roman" w:cs="Times New Roman"/>
                <w:color w:val="000000" w:themeColor="text1"/>
                <w:sz w:val="24"/>
                <w:szCs w:val="24"/>
                <w:lang w:eastAsia="tr-TR"/>
              </w:rPr>
              <w:t>:</w:t>
            </w:r>
          </w:p>
        </w:tc>
        <w:tc>
          <w:tcPr>
            <w:tcW w:w="2268" w:type="dxa"/>
            <w:tcMar>
              <w:top w:w="0" w:type="dxa"/>
              <w:left w:w="70" w:type="dxa"/>
              <w:bottom w:w="0" w:type="dxa"/>
              <w:right w:w="70" w:type="dxa"/>
            </w:tcMar>
            <w:hideMark/>
          </w:tcPr>
          <w:p w:rsidR="0021606B" w:rsidRPr="0021606B" w:rsidRDefault="0021606B" w:rsidP="0021606B">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1606B">
              <w:rPr>
                <w:rFonts w:ascii="Times New Roman" w:eastAsia="Times New Roman" w:hAnsi="Times New Roman" w:cs="Times New Roman"/>
                <w:color w:val="000000" w:themeColor="text1"/>
                <w:sz w:val="24"/>
                <w:szCs w:val="24"/>
                <w:lang w:eastAsia="tr-TR"/>
              </w:rPr>
              <w:t>25.8.1971 - 1475</w:t>
            </w:r>
          </w:p>
        </w:tc>
        <w:bookmarkStart w:id="0" w:name="_GoBack"/>
        <w:bookmarkEnd w:id="0"/>
      </w:tr>
      <w:tr w:rsidR="0021606B" w:rsidRPr="0021606B" w:rsidTr="0021606B">
        <w:tc>
          <w:tcPr>
            <w:tcW w:w="3969" w:type="dxa"/>
            <w:tcMar>
              <w:top w:w="0" w:type="dxa"/>
              <w:left w:w="70" w:type="dxa"/>
              <w:bottom w:w="0" w:type="dxa"/>
              <w:right w:w="70" w:type="dxa"/>
            </w:tcMar>
            <w:hideMark/>
          </w:tcPr>
          <w:p w:rsidR="0021606B" w:rsidRPr="0021606B" w:rsidRDefault="0021606B" w:rsidP="0021606B">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1606B">
              <w:rPr>
                <w:rFonts w:ascii="Times New Roman" w:eastAsia="Times New Roman" w:hAnsi="Times New Roman" w:cs="Times New Roman"/>
                <w:color w:val="000000" w:themeColor="text1"/>
                <w:sz w:val="24"/>
                <w:szCs w:val="24"/>
                <w:lang w:eastAsia="tr-TR"/>
              </w:rPr>
              <w:t>Resmi Gazete Tarihi-No</w:t>
            </w:r>
          </w:p>
        </w:tc>
        <w:tc>
          <w:tcPr>
            <w:tcW w:w="284" w:type="dxa"/>
            <w:tcMar>
              <w:top w:w="0" w:type="dxa"/>
              <w:left w:w="70" w:type="dxa"/>
              <w:bottom w:w="0" w:type="dxa"/>
              <w:right w:w="70" w:type="dxa"/>
            </w:tcMar>
            <w:hideMark/>
          </w:tcPr>
          <w:p w:rsidR="0021606B" w:rsidRPr="0021606B" w:rsidRDefault="0021606B" w:rsidP="0021606B">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1606B">
              <w:rPr>
                <w:rFonts w:ascii="Times New Roman" w:eastAsia="Times New Roman" w:hAnsi="Times New Roman" w:cs="Times New Roman"/>
                <w:color w:val="000000" w:themeColor="text1"/>
                <w:sz w:val="24"/>
                <w:szCs w:val="24"/>
                <w:lang w:eastAsia="tr-TR"/>
              </w:rPr>
              <w:t>:</w:t>
            </w:r>
          </w:p>
        </w:tc>
        <w:tc>
          <w:tcPr>
            <w:tcW w:w="2268" w:type="dxa"/>
            <w:tcMar>
              <w:top w:w="0" w:type="dxa"/>
              <w:left w:w="70" w:type="dxa"/>
              <w:bottom w:w="0" w:type="dxa"/>
              <w:right w:w="70" w:type="dxa"/>
            </w:tcMar>
            <w:hideMark/>
          </w:tcPr>
          <w:p w:rsidR="0021606B" w:rsidRPr="0021606B" w:rsidRDefault="0021606B" w:rsidP="0021606B">
            <w:pPr>
              <w:spacing w:before="100" w:beforeAutospacing="1" w:after="100" w:afterAutospacing="1" w:line="240" w:lineRule="auto"/>
              <w:rPr>
                <w:rFonts w:ascii="Times New Roman" w:eastAsia="Times New Roman" w:hAnsi="Times New Roman" w:cs="Times New Roman"/>
                <w:color w:val="000000" w:themeColor="text1"/>
                <w:sz w:val="24"/>
                <w:szCs w:val="24"/>
                <w:lang w:eastAsia="tr-TR"/>
              </w:rPr>
            </w:pPr>
            <w:r w:rsidRPr="0021606B">
              <w:rPr>
                <w:rFonts w:ascii="Times New Roman" w:eastAsia="Times New Roman" w:hAnsi="Times New Roman" w:cs="Times New Roman"/>
                <w:color w:val="000000" w:themeColor="text1"/>
                <w:sz w:val="24"/>
                <w:szCs w:val="24"/>
                <w:lang w:eastAsia="tr-TR"/>
              </w:rPr>
              <w:t>19.2.1973 - 14453  </w:t>
            </w:r>
          </w:p>
        </w:tc>
      </w:tr>
    </w:tbl>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KAPSAM:</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Madde 1 - İşçi Sağlığı ve İş Güvenliği ile ilgili çalışmalarda bulunmak üzere işçi sağlığı ve iş güvenliği kurullarının hangi işyerlerinde kurulacağı ve bu kurulların kuruluş tarzları çalışma usulleri ödev ve yetkileri bu Tüzükte belirtilmiştir.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KURULLARIN KURULACAĞI İŞYERLERİ:</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xml:space="preserve">Madde 2 - İş Kanununun 6 </w:t>
      </w:r>
      <w:proofErr w:type="spellStart"/>
      <w:r w:rsidRPr="0021606B">
        <w:rPr>
          <w:rFonts w:ascii="Times New Roman" w:eastAsia="Times New Roman" w:hAnsi="Times New Roman" w:cs="Times New Roman"/>
          <w:bCs/>
          <w:color w:val="000000" w:themeColor="text1"/>
          <w:sz w:val="24"/>
          <w:szCs w:val="24"/>
          <w:lang w:eastAsia="tr-TR"/>
        </w:rPr>
        <w:t>ncı</w:t>
      </w:r>
      <w:proofErr w:type="spellEnd"/>
      <w:r w:rsidRPr="0021606B">
        <w:rPr>
          <w:rFonts w:ascii="Times New Roman" w:eastAsia="Times New Roman" w:hAnsi="Times New Roman" w:cs="Times New Roman"/>
          <w:bCs/>
          <w:color w:val="000000" w:themeColor="text1"/>
          <w:sz w:val="24"/>
          <w:szCs w:val="24"/>
          <w:lang w:eastAsia="tr-TR"/>
        </w:rPr>
        <w:t xml:space="preserve"> maddesi uyarınca sanayiden sayılan ve devamlı olarak en az 50 işçi çalıştıran (Elli </w:t>
      </w:r>
      <w:proofErr w:type="gramStart"/>
      <w:r w:rsidRPr="0021606B">
        <w:rPr>
          <w:rFonts w:ascii="Times New Roman" w:eastAsia="Times New Roman" w:hAnsi="Times New Roman" w:cs="Times New Roman"/>
          <w:bCs/>
          <w:color w:val="000000" w:themeColor="text1"/>
          <w:sz w:val="24"/>
          <w:szCs w:val="24"/>
          <w:lang w:eastAsia="tr-TR"/>
        </w:rPr>
        <w:t>dahil</w:t>
      </w:r>
      <w:proofErr w:type="gramEnd"/>
      <w:r w:rsidRPr="0021606B">
        <w:rPr>
          <w:rFonts w:ascii="Times New Roman" w:eastAsia="Times New Roman" w:hAnsi="Times New Roman" w:cs="Times New Roman"/>
          <w:bCs/>
          <w:color w:val="000000" w:themeColor="text1"/>
          <w:sz w:val="24"/>
          <w:szCs w:val="24"/>
          <w:lang w:eastAsia="tr-TR"/>
        </w:rPr>
        <w:t>) altı aydan fazla sürekli işlerin yapıldığı işyerlerinde her işveren bir işçi sağlığı ve iş güvenliği kurulu kurmakla yükümlüdür.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İşverene bağlı fabrika müessese işletme veya işletmeler grubu birden çok işyeri bulunduğu hallerde de bunların her birisinde ayrı birer işçi sağlığı ve iş güvenliği kurulu kurulur.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KURULLARI OLUŞTURAN KİŞİLER: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Madde 3 - İşçi sağlığı ve iş güvenliği kurulları aşağıda belirtilen kim</w:t>
      </w:r>
      <w:r w:rsidRPr="0021606B">
        <w:rPr>
          <w:rFonts w:ascii="Times New Roman" w:eastAsia="Times New Roman" w:hAnsi="Times New Roman" w:cs="Times New Roman"/>
          <w:bCs/>
          <w:color w:val="000000" w:themeColor="text1"/>
          <w:sz w:val="24"/>
          <w:szCs w:val="24"/>
          <w:lang w:eastAsia="tr-TR"/>
        </w:rPr>
        <w:softHyphen/>
        <w:t>selerden oluşur.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a) İşveren veya işveren vekili,</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xml:space="preserve">b) İşyeri güvenlik şefi </w:t>
      </w:r>
      <w:proofErr w:type="gramStart"/>
      <w:r w:rsidRPr="0021606B">
        <w:rPr>
          <w:rFonts w:ascii="Times New Roman" w:eastAsia="Times New Roman" w:hAnsi="Times New Roman" w:cs="Times New Roman"/>
          <w:bCs/>
          <w:color w:val="000000" w:themeColor="text1"/>
          <w:sz w:val="24"/>
          <w:szCs w:val="24"/>
          <w:lang w:eastAsia="tr-TR"/>
        </w:rPr>
        <w:t>yoksa,</w:t>
      </w:r>
      <w:proofErr w:type="gramEnd"/>
      <w:r w:rsidRPr="0021606B">
        <w:rPr>
          <w:rFonts w:ascii="Times New Roman" w:eastAsia="Times New Roman" w:hAnsi="Times New Roman" w:cs="Times New Roman"/>
          <w:bCs/>
          <w:color w:val="000000" w:themeColor="text1"/>
          <w:sz w:val="24"/>
          <w:szCs w:val="24"/>
          <w:lang w:eastAsia="tr-TR"/>
        </w:rPr>
        <w:t xml:space="preserve"> işyerinde işçi sağlığı ve iş güvenliği konularında görevli teknik bir kişi,</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c) İşyeri hekimi,</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d) Sosyal işler danışmanı yoksa personel veya sosyal işleri yürütmekle görevli bir kişi,</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e) Varsa sivil savunma uzmanı,</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f) İşyerinde görevli formen ustabaşı veya usta,</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g) 2821 sayılı Kanunun değişik 30 uncu maddesi hükmü uyarınca işyerinde bulunan sendika temsilcilerinin kendi aralarında seçecekleri bir işçi işyerinde sendika temsilcisi yoksa o işyerindeki işçilerin yarıdan fazlasının katılacağı toplantıda açık oyla seçilecek bir işçi.</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Kurulun başkanı işveren veya vekili sekreteri ise (b) bendinde sözü edi</w:t>
      </w:r>
      <w:r w:rsidRPr="0021606B">
        <w:rPr>
          <w:rFonts w:ascii="Times New Roman" w:eastAsia="Times New Roman" w:hAnsi="Times New Roman" w:cs="Times New Roman"/>
          <w:bCs/>
          <w:color w:val="000000" w:themeColor="text1"/>
          <w:sz w:val="24"/>
          <w:szCs w:val="24"/>
          <w:lang w:eastAsia="tr-TR"/>
        </w:rPr>
        <w:softHyphen/>
        <w:t>len kişidir.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lastRenderedPageBreak/>
        <w:t>(b),(c),(d),(e) bentlerinde gösterilen üyeler işveren veya işveren vekili tarafından atanır.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(f) bendinde belirtilen üye o işyerindeki formen ustabaşı veya ustalar ta</w:t>
      </w:r>
      <w:r w:rsidRPr="0021606B">
        <w:rPr>
          <w:rFonts w:ascii="Times New Roman" w:eastAsia="Times New Roman" w:hAnsi="Times New Roman" w:cs="Times New Roman"/>
          <w:bCs/>
          <w:color w:val="000000" w:themeColor="text1"/>
          <w:sz w:val="24"/>
          <w:szCs w:val="24"/>
          <w:lang w:eastAsia="tr-TR"/>
        </w:rPr>
        <w:softHyphen/>
        <w:t>rafından seçilir.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(f) ve (g) bentlerinde sözü geçen kurul üyelerinin aynı usullerle birer de yedekleri seçilir.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KURULLARIN ÖDEV VE YETKİLERİ:</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Madde 4 - İşçi Sağlığı ve İş Güvenliği kurullarının ödev ve yetkileri aşağıda belirtilmiştir.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1606B">
        <w:rPr>
          <w:rFonts w:ascii="Times New Roman" w:eastAsia="Times New Roman" w:hAnsi="Times New Roman" w:cs="Times New Roman"/>
          <w:bCs/>
          <w:color w:val="000000" w:themeColor="text1"/>
          <w:sz w:val="24"/>
          <w:szCs w:val="24"/>
          <w:lang w:eastAsia="tr-TR"/>
        </w:rPr>
        <w:t>a) İşçi Sağlığı ve İş Güvenliği konularında o işyerinde çalışanlara yol göstermek işyerinde işçi sağlığı ve iş güvenliğine ilişkin tedbirleri tespit et</w:t>
      </w:r>
      <w:r w:rsidRPr="0021606B">
        <w:rPr>
          <w:rFonts w:ascii="Times New Roman" w:eastAsia="Times New Roman" w:hAnsi="Times New Roman" w:cs="Times New Roman"/>
          <w:bCs/>
          <w:color w:val="000000" w:themeColor="text1"/>
          <w:sz w:val="24"/>
          <w:szCs w:val="24"/>
          <w:lang w:eastAsia="tr-TR"/>
        </w:rPr>
        <w:softHyphen/>
        <w:t>mek ve işveren veya işveren vekiline tekliflerde bulunmak, işyerinin niteliğine uygun bir işçi sağlığı ve iş güvenliği iç yönetmeliği taslağı hazırlamak ve işverenin veya vekilinin onayına sunmak ve iç yönetmeliğin uygulanmasını izlemek,</w:t>
      </w:r>
      <w:proofErr w:type="gramEnd"/>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xml:space="preserve">b) Makina ve </w:t>
      </w:r>
      <w:proofErr w:type="gramStart"/>
      <w:r w:rsidRPr="0021606B">
        <w:rPr>
          <w:rFonts w:ascii="Times New Roman" w:eastAsia="Times New Roman" w:hAnsi="Times New Roman" w:cs="Times New Roman"/>
          <w:bCs/>
          <w:color w:val="000000" w:themeColor="text1"/>
          <w:sz w:val="24"/>
          <w:szCs w:val="24"/>
          <w:lang w:eastAsia="tr-TR"/>
        </w:rPr>
        <w:t>tezgahlarla</w:t>
      </w:r>
      <w:proofErr w:type="gramEnd"/>
      <w:r w:rsidRPr="0021606B">
        <w:rPr>
          <w:rFonts w:ascii="Times New Roman" w:eastAsia="Times New Roman" w:hAnsi="Times New Roman" w:cs="Times New Roman"/>
          <w:bCs/>
          <w:color w:val="000000" w:themeColor="text1"/>
          <w:sz w:val="24"/>
          <w:szCs w:val="24"/>
          <w:lang w:eastAsia="tr-TR"/>
        </w:rPr>
        <w:t xml:space="preserve"> gerekli koruyucuların güvenlik verici bir şekilde yerleştirilmesi, uygulanan çalışma usulleri, kullanılan malzeme kişisel korunma araçları, işyerinin temizliği gibi işyerinde, işçi sağlığını ve iş güvenliğini sağlayacak bir düzen kurulması için işverene veya işveren ve</w:t>
      </w:r>
      <w:r w:rsidRPr="0021606B">
        <w:rPr>
          <w:rFonts w:ascii="Times New Roman" w:eastAsia="Times New Roman" w:hAnsi="Times New Roman" w:cs="Times New Roman"/>
          <w:bCs/>
          <w:color w:val="000000" w:themeColor="text1"/>
          <w:sz w:val="24"/>
          <w:szCs w:val="24"/>
          <w:lang w:eastAsia="tr-TR"/>
        </w:rPr>
        <w:softHyphen/>
        <w:t>kiline tekliflerde bulunmak,</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xml:space="preserve">c) Ölüm veya sürekli iş </w:t>
      </w:r>
      <w:proofErr w:type="spellStart"/>
      <w:r w:rsidRPr="0021606B">
        <w:rPr>
          <w:rFonts w:ascii="Times New Roman" w:eastAsia="Times New Roman" w:hAnsi="Times New Roman" w:cs="Times New Roman"/>
          <w:bCs/>
          <w:color w:val="000000" w:themeColor="text1"/>
          <w:sz w:val="24"/>
          <w:szCs w:val="24"/>
          <w:lang w:eastAsia="tr-TR"/>
        </w:rPr>
        <w:t>görememezlikle</w:t>
      </w:r>
      <w:proofErr w:type="spellEnd"/>
      <w:r w:rsidRPr="0021606B">
        <w:rPr>
          <w:rFonts w:ascii="Times New Roman" w:eastAsia="Times New Roman" w:hAnsi="Times New Roman" w:cs="Times New Roman"/>
          <w:bCs/>
          <w:color w:val="000000" w:themeColor="text1"/>
          <w:sz w:val="24"/>
          <w:szCs w:val="24"/>
          <w:lang w:eastAsia="tr-TR"/>
        </w:rPr>
        <w:t xml:space="preserve"> sonuçlanan her iş kazası veya meslek hastalığında yahut işçi sağlığı ve iş güvenliği ile ilgili bir tehlike ha</w:t>
      </w:r>
      <w:r w:rsidRPr="0021606B">
        <w:rPr>
          <w:rFonts w:ascii="Times New Roman" w:eastAsia="Times New Roman" w:hAnsi="Times New Roman" w:cs="Times New Roman"/>
          <w:bCs/>
          <w:color w:val="000000" w:themeColor="text1"/>
          <w:sz w:val="24"/>
          <w:szCs w:val="24"/>
          <w:lang w:eastAsia="tr-TR"/>
        </w:rPr>
        <w:softHyphen/>
        <w:t>linde gerekli araştırma inceleme ve soruşturmayı yapmak alınması gereken tedbirleri bir raporla tespit ederek işveren veya işveren vekiline vermek.</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d) İşyerinde işçi sağlığı ve iş güvenliği eğitim ve öğretimini planlamak, bu konu ve kurallarla ilgili programları hazırlamak işverenin veya işveren ve</w:t>
      </w:r>
      <w:r w:rsidRPr="0021606B">
        <w:rPr>
          <w:rFonts w:ascii="Times New Roman" w:eastAsia="Times New Roman" w:hAnsi="Times New Roman" w:cs="Times New Roman"/>
          <w:bCs/>
          <w:color w:val="000000" w:themeColor="text1"/>
          <w:sz w:val="24"/>
          <w:szCs w:val="24"/>
          <w:lang w:eastAsia="tr-TR"/>
        </w:rPr>
        <w:softHyphen/>
        <w:t xml:space="preserve"> kilinin onayına sunmak veya uygulanmasını izlemek.</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e) İşyerinde işçi sağlığı ve iş güvenliğinin sağlanıp yerleştirilmesi ve geliştirilmesi bu konudaki ilgilinin devamı ve pekiştirilmesi için yayınlar yapmak konferanslar verdirmek ve benzer çalışmalarda bulunmak.</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f) Tesislerin bakım ve onarımlarında gerekli güvenlik tedbirleri plan</w:t>
      </w:r>
      <w:r w:rsidRPr="0021606B">
        <w:rPr>
          <w:rFonts w:ascii="Times New Roman" w:eastAsia="Times New Roman" w:hAnsi="Times New Roman" w:cs="Times New Roman"/>
          <w:bCs/>
          <w:color w:val="000000" w:themeColor="text1"/>
          <w:sz w:val="24"/>
          <w:szCs w:val="24"/>
          <w:lang w:eastAsia="tr-TR"/>
        </w:rPr>
        <w:softHyphen/>
        <w:t>lamak ve kontrol etmek.</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g) İşyerinin özelliklerine göre işçilerin periyodik sağlık muayene ve kontrollerinin yapılıp yapılmadığını izlemek.</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h) İşyerinde yangınla ilgili tedbirlerin yeterliğini ve ekiplerin çalışmalarını izlemek, bu konuda işverene veya işveren vekiline tekliflerde bulunmak,</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ı) Sağlık ve güvenlik durumu ile ilgili yenilikleri izlemek bu konudaki bilgileri toplamak ve değerlendirmek ve bunlara ilişkin tedbirler alınmasını teklif etmek.</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j) İşyerinin sağlık ve güvenlik durumuyla ilgili yıllık bir rapor hazırlamak o yılki çalışmaları değerlendirmek ve elde edilen tecrübeye göre ertesi yılın çalışma programında yer alacak hususları tespit etmek ve işverene teklifte bulunmak.</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KURULLARIN ÇALIŞMA USULLERİ:</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Madde 5 - İşçi Sağlığı ve İş Güvenliği kurulları inceleme denetleme ve uyarmayı öngören bir düzen içinde ve aşağıdaki esasları göz önünde bu</w:t>
      </w:r>
      <w:r w:rsidRPr="0021606B">
        <w:rPr>
          <w:rFonts w:ascii="Times New Roman" w:eastAsia="Times New Roman" w:hAnsi="Times New Roman" w:cs="Times New Roman"/>
          <w:bCs/>
          <w:color w:val="000000" w:themeColor="text1"/>
          <w:sz w:val="24"/>
          <w:szCs w:val="24"/>
          <w:lang w:eastAsia="tr-TR"/>
        </w:rPr>
        <w:softHyphen/>
        <w:t>lundurularak çalışırlar: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xml:space="preserve">a) Kurullar en az ayda bir kere toplanır. Toplantının gündemi yeri günü ve saati kurul başkanı bulunmadığı hallerde kurulun sekreteri tarafından toplantıdan en az </w:t>
      </w:r>
      <w:proofErr w:type="spellStart"/>
      <w:r w:rsidRPr="0021606B">
        <w:rPr>
          <w:rFonts w:ascii="Times New Roman" w:eastAsia="Times New Roman" w:hAnsi="Times New Roman" w:cs="Times New Roman"/>
          <w:bCs/>
          <w:color w:val="000000" w:themeColor="text1"/>
          <w:sz w:val="24"/>
          <w:szCs w:val="24"/>
          <w:lang w:eastAsia="tr-TR"/>
        </w:rPr>
        <w:t>kırksekiz</w:t>
      </w:r>
      <w:proofErr w:type="spellEnd"/>
      <w:r w:rsidRPr="0021606B">
        <w:rPr>
          <w:rFonts w:ascii="Times New Roman" w:eastAsia="Times New Roman" w:hAnsi="Times New Roman" w:cs="Times New Roman"/>
          <w:bCs/>
          <w:color w:val="000000" w:themeColor="text1"/>
          <w:sz w:val="24"/>
          <w:szCs w:val="24"/>
          <w:lang w:eastAsia="tr-TR"/>
        </w:rPr>
        <w:t xml:space="preserve"> saat önce kurul üyelerine bildirilir.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lastRenderedPageBreak/>
        <w:t>Kurul üyeleri gündemde değişiklik isteyebilirler. Bu istek kurulca uygun görüldüğünde gündem buna göre değiştirilir.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b) Ağır iş kazası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xml:space="preserve">c) Kurulun olağan toplantılarının süresi toplam olarak ayda </w:t>
      </w:r>
      <w:proofErr w:type="spellStart"/>
      <w:r w:rsidRPr="0021606B">
        <w:rPr>
          <w:rFonts w:ascii="Times New Roman" w:eastAsia="Times New Roman" w:hAnsi="Times New Roman" w:cs="Times New Roman"/>
          <w:bCs/>
          <w:color w:val="000000" w:themeColor="text1"/>
          <w:sz w:val="24"/>
          <w:szCs w:val="24"/>
          <w:lang w:eastAsia="tr-TR"/>
        </w:rPr>
        <w:t>yirmidört</w:t>
      </w:r>
      <w:proofErr w:type="spellEnd"/>
      <w:r w:rsidRPr="0021606B">
        <w:rPr>
          <w:rFonts w:ascii="Times New Roman" w:eastAsia="Times New Roman" w:hAnsi="Times New Roman" w:cs="Times New Roman"/>
          <w:bCs/>
          <w:color w:val="000000" w:themeColor="text1"/>
          <w:sz w:val="24"/>
          <w:szCs w:val="24"/>
          <w:lang w:eastAsia="tr-TR"/>
        </w:rPr>
        <w:t xml:space="preserve"> saati geçemez. Kurulun toplantılarında geçecek süreler günlük çalışma süresinden sayılır. Bu toplantıların günlük çalışma saatleri içinde yapılması asıldır.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d) Kurul üye sayısının çoğunluğu ile toplanır ve kararlar toplantıya katılanların oy çokluğu ile verilir. Oyların eşit halinde başkanın oyu kararı sağlar.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Çoğunluğun sağlanamadığı veya başka bir nedenle toplantının yapılmadığı hallerde durumu belirten bir tutanak düzenlenir.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e) Her toplantıda görüşülen konularla ilgili olarak bir tutanak düzenlenir. Toplantıya katılan başkan ve üyeler tarafından imzalanır. İmzalı tutanak ve kararlar sırasıyla özel dosyalarda saklanır.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1606B">
        <w:rPr>
          <w:rFonts w:ascii="Times New Roman" w:eastAsia="Times New Roman" w:hAnsi="Times New Roman" w:cs="Times New Roman"/>
          <w:bCs/>
          <w:color w:val="000000" w:themeColor="text1"/>
          <w:sz w:val="24"/>
          <w:szCs w:val="24"/>
          <w:lang w:eastAsia="tr-TR"/>
        </w:rPr>
        <w:t>ğ</w:t>
      </w:r>
      <w:proofErr w:type="gramEnd"/>
      <w:r w:rsidRPr="0021606B">
        <w:rPr>
          <w:rFonts w:ascii="Times New Roman" w:eastAsia="Times New Roman" w:hAnsi="Times New Roman" w:cs="Times New Roman"/>
          <w:bCs/>
          <w:color w:val="000000" w:themeColor="text1"/>
          <w:sz w:val="24"/>
          <w:szCs w:val="24"/>
          <w:lang w:eastAsia="tr-TR"/>
        </w:rPr>
        <w:t xml:space="preserve"> Toplantıda alınan kararlar gereği yapılmak üzere ilgililere duyurulur. Ayrıca işçilere duyurulmasında fayda umulan konular işyerinde ilan edilir.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g) Her toplantıda önceki toplantıya ilişkin kararlar ve bunlarla ilgili uy</w:t>
      </w:r>
      <w:r w:rsidRPr="0021606B">
        <w:rPr>
          <w:rFonts w:ascii="Times New Roman" w:eastAsia="Times New Roman" w:hAnsi="Times New Roman" w:cs="Times New Roman"/>
          <w:bCs/>
          <w:color w:val="000000" w:themeColor="text1"/>
          <w:sz w:val="24"/>
          <w:szCs w:val="24"/>
          <w:lang w:eastAsia="tr-TR"/>
        </w:rPr>
        <w:softHyphen/>
        <w:t>gulamalar hakkında başkan veya kurulun sekreteri tarafından kurula gerekli bilgi verilir ve gündeme geçilir.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İŞVERENE BAĞLI KURULLAR ARASINDA İŞBİRLİĞİNİN SAĞLANMASI:</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proofErr w:type="gramStart"/>
      <w:r w:rsidRPr="0021606B">
        <w:rPr>
          <w:rFonts w:ascii="Times New Roman" w:eastAsia="Times New Roman" w:hAnsi="Times New Roman" w:cs="Times New Roman"/>
          <w:bCs/>
          <w:color w:val="000000" w:themeColor="text1"/>
          <w:sz w:val="24"/>
          <w:szCs w:val="24"/>
          <w:lang w:eastAsia="tr-TR"/>
        </w:rPr>
        <w:t>Madde 6 - 2 inci maddenin ikinci fıkrası kapsamına giren işveren ken</w:t>
      </w:r>
      <w:r w:rsidRPr="0021606B">
        <w:rPr>
          <w:rFonts w:ascii="Times New Roman" w:eastAsia="Times New Roman" w:hAnsi="Times New Roman" w:cs="Times New Roman"/>
          <w:bCs/>
          <w:color w:val="000000" w:themeColor="text1"/>
          <w:sz w:val="24"/>
          <w:szCs w:val="24"/>
          <w:lang w:eastAsia="tr-TR"/>
        </w:rPr>
        <w:softHyphen/>
        <w:t xml:space="preserve">disine ait birden çok işyerinin her birinde kurulacak işçi sağlığı ve iş güvenliği kurullarının çalışma usullerini düzenlemek iş ve görüş birliğini sağlamak amacıyla bu işyerlerine ait işçi sağlığı ve iş güvenliği ile ilgili raporları en az altı ayda bir ilgili teknik eleman ve uzmanlarını toplayarak inceler. </w:t>
      </w:r>
      <w:proofErr w:type="gramEnd"/>
      <w:r w:rsidRPr="0021606B">
        <w:rPr>
          <w:rFonts w:ascii="Times New Roman" w:eastAsia="Times New Roman" w:hAnsi="Times New Roman" w:cs="Times New Roman"/>
          <w:bCs/>
          <w:color w:val="000000" w:themeColor="text1"/>
          <w:sz w:val="24"/>
          <w:szCs w:val="24"/>
          <w:lang w:eastAsia="tr-TR"/>
        </w:rPr>
        <w:t>Bu raporlan göz önünde tutarak alınması gereken tedbirleri tespit eder ve uygulanmasını sağlar.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İŞVEREN VEYA İŞVEREN VEKİLİNİN YÜKÜMLÜLÜĞÜ:</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Madde 7 - İşveren veya işveren vekili toplantı için gerekli yeri, araç gereç vb. ihtiyaçları sağlamakla yükümlüdür.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KURULLARIN YÜKÜMLÜLÜĞÜ:</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Madde 8 - İşçi Sağlığı ve İş güvenliği kurulları, yapacakları teklif ve tav</w:t>
      </w:r>
      <w:r w:rsidRPr="0021606B">
        <w:rPr>
          <w:rFonts w:ascii="Times New Roman" w:eastAsia="Times New Roman" w:hAnsi="Times New Roman" w:cs="Times New Roman"/>
          <w:bCs/>
          <w:color w:val="000000" w:themeColor="text1"/>
          <w:sz w:val="24"/>
          <w:szCs w:val="24"/>
          <w:lang w:eastAsia="tr-TR"/>
        </w:rPr>
        <w:softHyphen/>
        <w:t>siyelerde işyerinin durumunu ve işverenin olanaklarını göz önünde bulundururlar.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Kurul üyeleri görevleri nedeniyle öğrendikleri mesleki teknik ve çalışma metotlarına ilişkin sırları gizli tutmak zorundadırlar.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lastRenderedPageBreak/>
        <w:t>Kurullar işçi sağlığı ve iş güvenliğini denetime yetkili memurların kendi işyerlerinde yapacakları çalışmaları kolaylaştırırlar ve onlara yardımcı olurlar.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İŞÇİLERİN YÜKÜMLÜLÜĞÜ:</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Madde 9 - İşçiler işçi sağlığı ve iş güvenliği kurullarınca kendilerini il</w:t>
      </w:r>
      <w:r w:rsidRPr="0021606B">
        <w:rPr>
          <w:rFonts w:ascii="Times New Roman" w:eastAsia="Times New Roman" w:hAnsi="Times New Roman" w:cs="Times New Roman"/>
          <w:bCs/>
          <w:color w:val="000000" w:themeColor="text1"/>
          <w:sz w:val="24"/>
          <w:szCs w:val="24"/>
          <w:lang w:eastAsia="tr-TR"/>
        </w:rPr>
        <w:softHyphen/>
        <w:t>gilendiren konularda alınan kararlara uygulanan tedbirlere konulan yasaklara uymak zorundadırlar. Uygulamada karşılaştıkları güçlüklerden kurula bilgi verirler.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YÜRÜRLÜK:</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xml:space="preserve">Madde 10 - 25.8.1971 tarihli ve 1475 sayılı İş Kanununun 67 </w:t>
      </w:r>
      <w:proofErr w:type="spellStart"/>
      <w:r w:rsidRPr="0021606B">
        <w:rPr>
          <w:rFonts w:ascii="Times New Roman" w:eastAsia="Times New Roman" w:hAnsi="Times New Roman" w:cs="Times New Roman"/>
          <w:bCs/>
          <w:color w:val="000000" w:themeColor="text1"/>
          <w:sz w:val="24"/>
          <w:szCs w:val="24"/>
          <w:lang w:eastAsia="tr-TR"/>
        </w:rPr>
        <w:t>nci</w:t>
      </w:r>
      <w:proofErr w:type="spellEnd"/>
      <w:r w:rsidRPr="0021606B">
        <w:rPr>
          <w:rFonts w:ascii="Times New Roman" w:eastAsia="Times New Roman" w:hAnsi="Times New Roman" w:cs="Times New Roman"/>
          <w:bCs/>
          <w:color w:val="000000" w:themeColor="text1"/>
          <w:sz w:val="24"/>
          <w:szCs w:val="24"/>
          <w:lang w:eastAsia="tr-TR"/>
        </w:rPr>
        <w:t xml:space="preserve"> mad</w:t>
      </w:r>
      <w:r w:rsidRPr="0021606B">
        <w:rPr>
          <w:rFonts w:ascii="Times New Roman" w:eastAsia="Times New Roman" w:hAnsi="Times New Roman" w:cs="Times New Roman"/>
          <w:bCs/>
          <w:color w:val="000000" w:themeColor="text1"/>
          <w:sz w:val="24"/>
          <w:szCs w:val="24"/>
          <w:lang w:eastAsia="tr-TR"/>
        </w:rPr>
        <w:softHyphen/>
        <w:t>desine dayanılarak hazırlanan ve Danıştay’ca incelenmiş bulunan bu Tüzük hükümlerin Resmi Gazete ile yağımı tarihinde yürürlüğe girer.</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 YÜRÜTME:</w:t>
      </w:r>
    </w:p>
    <w:p w:rsidR="0021606B" w:rsidRPr="0021606B" w:rsidRDefault="0021606B" w:rsidP="0021606B">
      <w:pPr>
        <w:spacing w:before="100" w:beforeAutospacing="1" w:after="100" w:afterAutospacing="1" w:line="240" w:lineRule="auto"/>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Madde 11 - Bu tüzük hükümlerini Bakanlar Kurulu yürütür.</w:t>
      </w:r>
    </w:p>
    <w:p w:rsidR="0021606B" w:rsidRPr="0021606B" w:rsidRDefault="0021606B" w:rsidP="0021606B">
      <w:pPr>
        <w:spacing w:before="100" w:beforeAutospacing="1" w:after="100" w:afterAutospacing="1" w:line="240" w:lineRule="auto"/>
        <w:jc w:val="center"/>
        <w:rPr>
          <w:rFonts w:ascii="Times New Roman" w:eastAsia="Times New Roman" w:hAnsi="Times New Roman" w:cs="Times New Roman"/>
          <w:bCs/>
          <w:color w:val="000000" w:themeColor="text1"/>
          <w:sz w:val="24"/>
          <w:szCs w:val="24"/>
          <w:lang w:eastAsia="tr-TR"/>
        </w:rPr>
      </w:pPr>
      <w:r w:rsidRPr="0021606B">
        <w:rPr>
          <w:rFonts w:ascii="Times New Roman" w:eastAsia="Times New Roman" w:hAnsi="Times New Roman" w:cs="Times New Roman"/>
          <w:bCs/>
          <w:color w:val="000000" w:themeColor="text1"/>
          <w:sz w:val="24"/>
          <w:szCs w:val="24"/>
          <w:lang w:eastAsia="tr-TR"/>
        </w:rPr>
        <w:t>——</w:t>
      </w:r>
      <w:r w:rsidRPr="0021606B">
        <w:rPr>
          <w:rFonts w:ascii="Times New Roman" w:eastAsia="MS Gothic" w:hAnsi="Times New Roman" w:cs="Times New Roman"/>
          <w:bCs/>
          <w:color w:val="000000" w:themeColor="text1"/>
          <w:sz w:val="24"/>
          <w:szCs w:val="24"/>
          <w:lang w:eastAsia="tr-TR"/>
        </w:rPr>
        <w:t xml:space="preserve">　</w:t>
      </w:r>
      <w:r w:rsidRPr="0021606B">
        <w:rPr>
          <w:rFonts w:ascii="Times New Roman" w:eastAsia="Times New Roman" w:hAnsi="Times New Roman" w:cs="Times New Roman"/>
          <w:bCs/>
          <w:color w:val="000000" w:themeColor="text1"/>
          <w:sz w:val="24"/>
          <w:szCs w:val="24"/>
          <w:lang w:eastAsia="tr-TR"/>
        </w:rPr>
        <w:t>• ——</w:t>
      </w:r>
    </w:p>
    <w:p w:rsidR="005F7BCF" w:rsidRPr="0021606B" w:rsidRDefault="005F7BCF" w:rsidP="00EC2FC3">
      <w:pPr>
        <w:rPr>
          <w:rFonts w:ascii="Times New Roman" w:hAnsi="Times New Roman" w:cs="Times New Roman"/>
          <w:color w:val="000000" w:themeColor="text1"/>
          <w:sz w:val="24"/>
          <w:szCs w:val="24"/>
        </w:rPr>
      </w:pPr>
    </w:p>
    <w:p w:rsidR="005F7BCF" w:rsidRPr="0021606B" w:rsidRDefault="005F7BCF" w:rsidP="00EC2FC3">
      <w:pPr>
        <w:rPr>
          <w:rFonts w:ascii="Times New Roman" w:hAnsi="Times New Roman" w:cs="Times New Roman"/>
          <w:color w:val="000000" w:themeColor="text1"/>
          <w:sz w:val="24"/>
          <w:szCs w:val="24"/>
        </w:rPr>
      </w:pPr>
    </w:p>
    <w:sectPr w:rsidR="005F7BCF" w:rsidRPr="0021606B"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C1" w:rsidRDefault="003A54C1" w:rsidP="007F3328">
      <w:pPr>
        <w:spacing w:after="0" w:line="240" w:lineRule="auto"/>
      </w:pPr>
      <w:r>
        <w:separator/>
      </w:r>
    </w:p>
  </w:endnote>
  <w:endnote w:type="continuationSeparator" w:id="0">
    <w:p w:rsidR="003A54C1" w:rsidRDefault="003A54C1"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21606B">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21606B">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C1" w:rsidRDefault="003A54C1" w:rsidP="007F3328">
      <w:pPr>
        <w:spacing w:after="0" w:line="240" w:lineRule="auto"/>
      </w:pPr>
      <w:r>
        <w:separator/>
      </w:r>
    </w:p>
  </w:footnote>
  <w:footnote w:type="continuationSeparator" w:id="0">
    <w:p w:rsidR="003A54C1" w:rsidRDefault="003A54C1"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1606B"/>
    <w:rsid w:val="00277745"/>
    <w:rsid w:val="003A1AC9"/>
    <w:rsid w:val="003A54C1"/>
    <w:rsid w:val="004556F8"/>
    <w:rsid w:val="005F7BCF"/>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1606B"/>
  </w:style>
  <w:style w:type="character" w:customStyle="1" w:styleId="auto-style9">
    <w:name w:val="auto-style9"/>
    <w:basedOn w:val="VarsaylanParagrafYazTipi"/>
    <w:rsid w:val="0021606B"/>
  </w:style>
  <w:style w:type="character" w:customStyle="1" w:styleId="auto-style10">
    <w:name w:val="auto-style10"/>
    <w:basedOn w:val="VarsaylanParagrafYazTipi"/>
    <w:rsid w:val="0021606B"/>
  </w:style>
  <w:style w:type="character" w:customStyle="1" w:styleId="style29">
    <w:name w:val="style29"/>
    <w:basedOn w:val="VarsaylanParagrafYazTipi"/>
    <w:rsid w:val="0021606B"/>
  </w:style>
  <w:style w:type="character" w:customStyle="1" w:styleId="style21">
    <w:name w:val="style21"/>
    <w:basedOn w:val="VarsaylanParagrafYazTipi"/>
    <w:rsid w:val="0021606B"/>
  </w:style>
  <w:style w:type="character" w:styleId="Vurgu">
    <w:name w:val="Emphasis"/>
    <w:basedOn w:val="VarsaylanParagrafYazTipi"/>
    <w:uiPriority w:val="20"/>
    <w:qFormat/>
    <w:rsid w:val="0021606B"/>
    <w:rPr>
      <w:i/>
      <w:iCs/>
    </w:rPr>
  </w:style>
  <w:style w:type="paragraph" w:styleId="NormalWeb">
    <w:name w:val="Normal (Web)"/>
    <w:basedOn w:val="Normal"/>
    <w:uiPriority w:val="99"/>
    <w:semiHidden/>
    <w:unhideWhenUsed/>
    <w:rsid w:val="0021606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1606B"/>
  </w:style>
  <w:style w:type="character" w:customStyle="1" w:styleId="auto-style9">
    <w:name w:val="auto-style9"/>
    <w:basedOn w:val="VarsaylanParagrafYazTipi"/>
    <w:rsid w:val="0021606B"/>
  </w:style>
  <w:style w:type="character" w:customStyle="1" w:styleId="auto-style10">
    <w:name w:val="auto-style10"/>
    <w:basedOn w:val="VarsaylanParagrafYazTipi"/>
    <w:rsid w:val="0021606B"/>
  </w:style>
  <w:style w:type="character" w:customStyle="1" w:styleId="style29">
    <w:name w:val="style29"/>
    <w:basedOn w:val="VarsaylanParagrafYazTipi"/>
    <w:rsid w:val="0021606B"/>
  </w:style>
  <w:style w:type="character" w:customStyle="1" w:styleId="style21">
    <w:name w:val="style21"/>
    <w:basedOn w:val="VarsaylanParagrafYazTipi"/>
    <w:rsid w:val="0021606B"/>
  </w:style>
  <w:style w:type="character" w:styleId="Vurgu">
    <w:name w:val="Emphasis"/>
    <w:basedOn w:val="VarsaylanParagrafYazTipi"/>
    <w:uiPriority w:val="20"/>
    <w:qFormat/>
    <w:rsid w:val="0021606B"/>
    <w:rPr>
      <w:i/>
      <w:iCs/>
    </w:rPr>
  </w:style>
  <w:style w:type="paragraph" w:styleId="NormalWeb">
    <w:name w:val="Normal (Web)"/>
    <w:basedOn w:val="Normal"/>
    <w:uiPriority w:val="99"/>
    <w:semiHidden/>
    <w:unhideWhenUsed/>
    <w:rsid w:val="0021606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673726014">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git.com" TargetMode="External"/><Relationship Id="rId3" Type="http://schemas.openxmlformats.org/officeDocument/2006/relationships/settings" Target="settings.xml"/><Relationship Id="rId7" Type="http://schemas.openxmlformats.org/officeDocument/2006/relationships/hyperlink" Target="http://rega.basbakanlik.gov.tr/GUNLU/20060428-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1233</Words>
  <Characters>7033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2015-05-30T17:08:00Z</dcterms:modified>
</cp:coreProperties>
</file>