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03" w:rsidRPr="00553BD9" w:rsidRDefault="00317103" w:rsidP="00317103">
      <w:pPr>
        <w:spacing w:before="56" w:after="100" w:afterAutospacing="1" w:line="240" w:lineRule="exact"/>
        <w:jc w:val="center"/>
        <w:rPr>
          <w:rFonts w:ascii="Times New Roman" w:eastAsia="Times New Roman" w:hAnsi="Times New Roman" w:cs="Times New Roman"/>
          <w:b/>
          <w:color w:val="FF0000"/>
          <w:sz w:val="24"/>
          <w:szCs w:val="24"/>
          <w:lang w:eastAsia="tr-TR"/>
        </w:rPr>
      </w:pPr>
      <w:r w:rsidRPr="00553BD9">
        <w:rPr>
          <w:rFonts w:ascii="Times New Roman" w:eastAsia="Times New Roman" w:hAnsi="Times New Roman" w:cs="Times New Roman"/>
          <w:b/>
          <w:color w:val="FF0000"/>
          <w:sz w:val="24"/>
          <w:szCs w:val="24"/>
          <w:lang w:eastAsia="tr-TR"/>
        </w:rPr>
        <w:t>KİMYASAL MADDELERLE ÇALIŞMALARDA SAĞLIK VE</w:t>
      </w:r>
    </w:p>
    <w:p w:rsidR="00317103" w:rsidRPr="00553BD9" w:rsidRDefault="00317103" w:rsidP="00317103">
      <w:pPr>
        <w:spacing w:before="100" w:beforeAutospacing="1" w:after="170" w:line="240" w:lineRule="exact"/>
        <w:jc w:val="center"/>
        <w:rPr>
          <w:rFonts w:ascii="Times New Roman" w:eastAsia="Times New Roman" w:hAnsi="Times New Roman" w:cs="Times New Roman"/>
          <w:b/>
          <w:color w:val="FF0000"/>
          <w:sz w:val="24"/>
          <w:szCs w:val="24"/>
          <w:lang w:eastAsia="tr-TR"/>
        </w:rPr>
      </w:pPr>
      <w:r w:rsidRPr="00553BD9">
        <w:rPr>
          <w:rFonts w:ascii="Times New Roman" w:eastAsia="Times New Roman" w:hAnsi="Times New Roman" w:cs="Times New Roman"/>
          <w:b/>
          <w:color w:val="FF0000"/>
          <w:sz w:val="24"/>
          <w:szCs w:val="24"/>
          <w:lang w:eastAsia="tr-TR"/>
        </w:rPr>
        <w:t>GÜVENLİK ÖNLEMLERİ HAKKINDA YÖNETMELİK</w:t>
      </w:r>
    </w:p>
    <w:p w:rsidR="00317103" w:rsidRPr="00317103" w:rsidRDefault="00317103" w:rsidP="00317103">
      <w:pPr>
        <w:spacing w:after="0" w:line="240" w:lineRule="auto"/>
        <w:jc w:val="center"/>
        <w:rPr>
          <w:rFonts w:ascii="Times New Roman" w:eastAsia="Times New Roman" w:hAnsi="Times New Roman" w:cs="Times New Roman"/>
          <w:b/>
          <w:color w:val="FF0000"/>
          <w:sz w:val="24"/>
          <w:szCs w:val="24"/>
          <w:lang w:eastAsia="tr-TR"/>
        </w:rPr>
      </w:pPr>
      <w:r w:rsidRPr="00317103">
        <w:rPr>
          <w:rFonts w:ascii="Times New Roman" w:eastAsia="Times New Roman" w:hAnsi="Times New Roman" w:cs="Times New Roman"/>
          <w:b/>
          <w:color w:val="FF0000"/>
          <w:sz w:val="24"/>
          <w:szCs w:val="24"/>
          <w:lang w:eastAsia="tr-TR"/>
        </w:rPr>
        <w:t xml:space="preserve">Yayımlandığı Resmi Gazete Tarihi/Sayısı:12.08.2013/28733   </w:t>
      </w:r>
      <w:hyperlink r:id="rId4" w:history="1">
        <w:r w:rsidRPr="00317103">
          <w:rPr>
            <w:rStyle w:val="Kpr"/>
            <w:rFonts w:ascii="Times New Roman" w:hAnsi="Times New Roman" w:cs="Times New Roman"/>
            <w:b/>
            <w:color w:val="FF0000"/>
            <w:sz w:val="24"/>
            <w:szCs w:val="24"/>
          </w:rPr>
          <w:t>www.bilgit.com</w:t>
        </w:r>
      </w:hyperlink>
    </w:p>
    <w:p w:rsidR="00317103" w:rsidRPr="00553BD9" w:rsidRDefault="00317103" w:rsidP="00317103">
      <w:pPr>
        <w:spacing w:before="100" w:beforeAutospacing="1" w:after="100" w:afterAutospacing="1" w:line="240" w:lineRule="exact"/>
        <w:ind w:firstLine="566"/>
        <w:jc w:val="both"/>
        <w:rPr>
          <w:rFonts w:ascii="Times New Roman" w:eastAsia="Times New Roman" w:hAnsi="Times New Roman" w:cs="Times New Roman"/>
          <w:color w:val="FF0000"/>
          <w:sz w:val="24"/>
          <w:szCs w:val="24"/>
          <w:lang w:eastAsia="tr-TR"/>
        </w:rPr>
      </w:pPr>
      <w:r w:rsidRPr="00553BD9">
        <w:rPr>
          <w:rFonts w:ascii="Times New Roman" w:eastAsia="Times New Roman" w:hAnsi="Times New Roman" w:cs="Times New Roman"/>
          <w:b/>
          <w:color w:val="FF0000"/>
          <w:sz w:val="24"/>
          <w:szCs w:val="24"/>
          <w:lang w:eastAsia="tr-TR"/>
        </w:rPr>
        <w:t>Yürürlükten kaldırılan yönetmelik</w:t>
      </w:r>
    </w:p>
    <w:p w:rsidR="00317103" w:rsidRPr="00553BD9" w:rsidRDefault="00317103" w:rsidP="00317103">
      <w:pPr>
        <w:spacing w:before="100" w:beforeAutospacing="1" w:after="100" w:afterAutospacing="1" w:line="240" w:lineRule="exact"/>
        <w:ind w:firstLine="566"/>
        <w:jc w:val="both"/>
        <w:rPr>
          <w:rFonts w:ascii="Times New Roman" w:eastAsia="Times New Roman" w:hAnsi="Times New Roman" w:cs="Times New Roman"/>
          <w:color w:val="FF0000"/>
          <w:sz w:val="24"/>
          <w:szCs w:val="24"/>
          <w:lang w:eastAsia="tr-TR"/>
        </w:rPr>
      </w:pPr>
      <w:r w:rsidRPr="00553BD9">
        <w:rPr>
          <w:rFonts w:ascii="Times New Roman" w:eastAsia="Times New Roman" w:hAnsi="Times New Roman" w:cs="Times New Roman"/>
          <w:b/>
          <w:color w:val="FF0000"/>
          <w:sz w:val="24"/>
          <w:szCs w:val="24"/>
          <w:lang w:eastAsia="tr-TR"/>
        </w:rPr>
        <w:t>MADDE 13 –</w:t>
      </w:r>
      <w:r w:rsidRPr="00553BD9">
        <w:rPr>
          <w:rFonts w:ascii="Times New Roman" w:eastAsia="Times New Roman" w:hAnsi="Times New Roman" w:cs="Times New Roman"/>
          <w:color w:val="FF0000"/>
          <w:sz w:val="24"/>
          <w:szCs w:val="24"/>
          <w:lang w:eastAsia="tr-TR"/>
        </w:rPr>
        <w:t xml:space="preserve"> (1) </w:t>
      </w:r>
      <w:proofErr w:type="gramStart"/>
      <w:r w:rsidRPr="00317103">
        <w:rPr>
          <w:rFonts w:ascii="Times New Roman" w:eastAsia="Times New Roman" w:hAnsi="Times New Roman" w:cs="Times New Roman"/>
          <w:color w:val="FF0000"/>
          <w:sz w:val="24"/>
          <w:szCs w:val="24"/>
          <w:lang w:eastAsia="tr-TR"/>
        </w:rPr>
        <w:t>26/12/2003</w:t>
      </w:r>
      <w:proofErr w:type="gramEnd"/>
      <w:r w:rsidRPr="00553BD9">
        <w:rPr>
          <w:rFonts w:ascii="Times New Roman" w:eastAsia="Times New Roman" w:hAnsi="Times New Roman" w:cs="Times New Roman"/>
          <w:color w:val="FF0000"/>
          <w:sz w:val="24"/>
          <w:szCs w:val="24"/>
          <w:lang w:eastAsia="tr-TR"/>
        </w:rPr>
        <w:t xml:space="preserve"> tarihli ve 25328 sayılı Resmî </w:t>
      </w:r>
      <w:proofErr w:type="spellStart"/>
      <w:r w:rsidRPr="00553BD9">
        <w:rPr>
          <w:rFonts w:ascii="Times New Roman" w:eastAsia="Times New Roman" w:hAnsi="Times New Roman" w:cs="Times New Roman"/>
          <w:color w:val="FF0000"/>
          <w:sz w:val="24"/>
          <w:szCs w:val="24"/>
          <w:lang w:eastAsia="tr-TR"/>
        </w:rPr>
        <w:t>Gazete’de</w:t>
      </w:r>
      <w:proofErr w:type="spellEnd"/>
      <w:r w:rsidRPr="00553BD9">
        <w:rPr>
          <w:rFonts w:ascii="Times New Roman" w:eastAsia="Times New Roman" w:hAnsi="Times New Roman" w:cs="Times New Roman"/>
          <w:color w:val="FF0000"/>
          <w:sz w:val="24"/>
          <w:szCs w:val="24"/>
          <w:lang w:eastAsia="tr-TR"/>
        </w:rPr>
        <w:t xml:space="preserve"> yayımlanan Kimyasal Maddelerle Çalışmalarda Sağlık ve Güvenlik Önlemleri Hakkında Yönetmelik yürürlükten kaldırılmıştır.</w:t>
      </w:r>
      <w:bookmarkStart w:id="0" w:name="_GoBack"/>
      <w:bookmarkEnd w:id="0"/>
    </w:p>
    <w:p w:rsidR="00317103" w:rsidRPr="00317103" w:rsidRDefault="00317103" w:rsidP="00315B73">
      <w:pPr>
        <w:spacing w:after="0" w:line="240" w:lineRule="atLeast"/>
        <w:ind w:firstLine="720"/>
        <w:jc w:val="center"/>
        <w:rPr>
          <w:rFonts w:ascii="Times New Roman" w:eastAsia="Times New Roman" w:hAnsi="Times New Roman" w:cs="Times New Roman"/>
          <w:b/>
          <w:bCs/>
          <w:color w:val="FF0000"/>
          <w:kern w:val="0"/>
          <w:sz w:val="20"/>
          <w:szCs w:val="20"/>
          <w:lang w:eastAsia="tr-TR"/>
          <w14:ligatures w14:val="none"/>
        </w:rPr>
      </w:pPr>
    </w:p>
    <w:p w:rsidR="00317103" w:rsidRDefault="00317103" w:rsidP="00315B73">
      <w:pPr>
        <w:spacing w:after="0" w:line="240" w:lineRule="atLeast"/>
        <w:ind w:firstLine="720"/>
        <w:jc w:val="center"/>
        <w:rPr>
          <w:rFonts w:ascii="Times New Roman" w:eastAsia="Times New Roman" w:hAnsi="Times New Roman" w:cs="Times New Roman"/>
          <w:b/>
          <w:bCs/>
          <w:kern w:val="0"/>
          <w:sz w:val="20"/>
          <w:szCs w:val="20"/>
          <w:lang w:eastAsia="tr-TR"/>
          <w14:ligatures w14:val="none"/>
        </w:rPr>
      </w:pPr>
    </w:p>
    <w:p w:rsidR="00317103" w:rsidRDefault="00317103" w:rsidP="00315B73">
      <w:pPr>
        <w:spacing w:after="0" w:line="240" w:lineRule="atLeast"/>
        <w:ind w:firstLine="720"/>
        <w:jc w:val="center"/>
        <w:rPr>
          <w:rFonts w:ascii="Times New Roman" w:eastAsia="Times New Roman" w:hAnsi="Times New Roman" w:cs="Times New Roman"/>
          <w:b/>
          <w:bCs/>
          <w:kern w:val="0"/>
          <w:sz w:val="20"/>
          <w:szCs w:val="20"/>
          <w:lang w:eastAsia="tr-TR"/>
          <w14:ligatures w14:val="none"/>
        </w:rPr>
      </w:pPr>
    </w:p>
    <w:p w:rsidR="00315B73" w:rsidRPr="00315B73" w:rsidRDefault="00315B73" w:rsidP="00315B73">
      <w:pPr>
        <w:spacing w:after="0" w:line="240" w:lineRule="atLeast"/>
        <w:ind w:firstLine="720"/>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KİMYASAL MADDELERLE ÇALIŞMALARDA SAĞLIK VE GÜVENLİK ÖNLEMLERİ HAKKINDA YÖNETMELİK</w:t>
      </w:r>
    </w:p>
    <w:p w:rsidR="00315B73" w:rsidRPr="00315B73" w:rsidRDefault="00315B73" w:rsidP="00315B73">
      <w:pPr>
        <w:spacing w:after="240"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4"/>
          <w:szCs w:val="24"/>
          <w:lang w:eastAsia="tr-TR"/>
          <w14:ligatures w14:val="none"/>
        </w:rPr>
        <w:t>Resmi Gazete Tarihi: 26.12.2003 Resmi Gazete Sayısı: 25328</w:t>
      </w:r>
      <w:r>
        <w:rPr>
          <w:rFonts w:ascii="Times New Roman" w:eastAsia="Times New Roman" w:hAnsi="Times New Roman" w:cs="Times New Roman"/>
          <w:kern w:val="0"/>
          <w:sz w:val="24"/>
          <w:szCs w:val="24"/>
          <w:lang w:eastAsia="tr-TR"/>
          <w14:ligatures w14:val="none"/>
        </w:rPr>
        <w:t xml:space="preserve"> </w:t>
      </w:r>
      <w:hyperlink r:id="rId5" w:history="1">
        <w:r w:rsidRPr="00002D4F">
          <w:rPr>
            <w:rStyle w:val="Kpr"/>
            <w:rFonts w:ascii="Times New Roman" w:eastAsia="Times New Roman" w:hAnsi="Times New Roman" w:cs="Times New Roman"/>
            <w:kern w:val="0"/>
            <w:sz w:val="24"/>
            <w:szCs w:val="24"/>
            <w:lang w:eastAsia="tr-TR"/>
            <w14:ligatures w14:val="none"/>
          </w:rPr>
          <w:t>www.bilgit.com</w:t>
        </w:r>
      </w:hyperlink>
    </w:p>
    <w:p w:rsidR="00315B73" w:rsidRPr="00315B73" w:rsidRDefault="00315B73" w:rsidP="00315B73">
      <w:pPr>
        <w:spacing w:after="0" w:line="240" w:lineRule="atLeast"/>
        <w:ind w:firstLine="720"/>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BİRİNCİ BÖLÜM</w:t>
      </w:r>
    </w:p>
    <w:p w:rsidR="00315B73" w:rsidRPr="00315B73" w:rsidRDefault="00315B73" w:rsidP="00315B73">
      <w:pPr>
        <w:spacing w:after="0" w:line="240" w:lineRule="atLeast"/>
        <w:ind w:firstLine="720"/>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Amaç, Kapsam, Dayanak ve Tanımlar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Amaç</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Madde 1 —</w:t>
      </w:r>
      <w:r w:rsidRPr="00315B73">
        <w:rPr>
          <w:rFonts w:ascii="Times New Roman" w:eastAsia="Times New Roman" w:hAnsi="Times New Roman" w:cs="Times New Roman"/>
          <w:kern w:val="0"/>
          <w:sz w:val="20"/>
          <w:szCs w:val="20"/>
          <w:lang w:eastAsia="tr-TR"/>
          <w14:ligatures w14:val="none"/>
        </w:rPr>
        <w:t xml:space="preserve"> Bu Yönetmeliğin amacı, işyerinde bulunan, kullanılan veya herhangi bir şekilde işlem gören kimyasal maddelerin tehlikelerinden ve zararlı etkilerinden işçilerin sağlığını korumak ve güvenli bir çalışma ortamı sağlamak için asgari şartları belirlemektir.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Kapsam</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Madde 2 —</w:t>
      </w:r>
      <w:r w:rsidRPr="00315B73">
        <w:rPr>
          <w:rFonts w:ascii="Times New Roman" w:eastAsia="Times New Roman" w:hAnsi="Times New Roman" w:cs="Times New Roman"/>
          <w:kern w:val="0"/>
          <w:sz w:val="20"/>
          <w:szCs w:val="20"/>
          <w:lang w:eastAsia="tr-TR"/>
          <w14:ligatures w14:val="none"/>
        </w:rPr>
        <w:t xml:space="preserve"> Bu Yönetmelik, </w:t>
      </w:r>
      <w:proofErr w:type="gramStart"/>
      <w:r w:rsidRPr="00315B73">
        <w:rPr>
          <w:rFonts w:ascii="Times New Roman" w:eastAsia="Times New Roman" w:hAnsi="Times New Roman" w:cs="Times New Roman"/>
          <w:kern w:val="0"/>
          <w:sz w:val="20"/>
          <w:szCs w:val="20"/>
          <w:lang w:eastAsia="tr-TR"/>
          <w14:ligatures w14:val="none"/>
        </w:rPr>
        <w:t>22/5/2003</w:t>
      </w:r>
      <w:proofErr w:type="gramEnd"/>
      <w:r w:rsidRPr="00315B73">
        <w:rPr>
          <w:rFonts w:ascii="Times New Roman" w:eastAsia="Times New Roman" w:hAnsi="Times New Roman" w:cs="Times New Roman"/>
          <w:kern w:val="0"/>
          <w:sz w:val="20"/>
          <w:szCs w:val="20"/>
          <w:lang w:eastAsia="tr-TR"/>
          <w14:ligatures w14:val="none"/>
        </w:rPr>
        <w:t xml:space="preserve"> tarihli ve 4857 sayılı İş Kanunu kapsamına giren tüm işyerlerini kapsar.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Sağlık ve güvenlik önlemleri özel mevzuatla düzenlenen; kimyasal maddelerle çalışmalarda, radyoaktif maddelerle çalışmalarda, zararlı kimyasal maddelerin işyeri dışında taşınmasında, sözü edilen özel mevzuatta belirtilen önlemler ile birlikte bu Yönetmeliğin uygulama kabiliyeti olan hükümleri de uygulanır.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Kanserojen ve </w:t>
      </w:r>
      <w:proofErr w:type="spellStart"/>
      <w:r w:rsidRPr="00315B73">
        <w:rPr>
          <w:rFonts w:ascii="Times New Roman" w:eastAsia="Times New Roman" w:hAnsi="Times New Roman" w:cs="Times New Roman"/>
          <w:kern w:val="0"/>
          <w:sz w:val="20"/>
          <w:szCs w:val="20"/>
          <w:lang w:eastAsia="tr-TR"/>
          <w14:ligatures w14:val="none"/>
        </w:rPr>
        <w:t>Mutajen</w:t>
      </w:r>
      <w:proofErr w:type="spellEnd"/>
      <w:r w:rsidRPr="00315B73">
        <w:rPr>
          <w:rFonts w:ascii="Times New Roman" w:eastAsia="Times New Roman" w:hAnsi="Times New Roman" w:cs="Times New Roman"/>
          <w:kern w:val="0"/>
          <w:sz w:val="20"/>
          <w:szCs w:val="20"/>
          <w:lang w:eastAsia="tr-TR"/>
          <w14:ligatures w14:val="none"/>
        </w:rPr>
        <w:t xml:space="preserve"> Maddelerle Çalışmalarda Sağlık ve Güvenlik Önlemleri Hakkında Yönetmelikte belirtilen daha sıkı ve özel önlemler saklı kalmak kaydı ile işyerinde bulunan kanserojen ve </w:t>
      </w:r>
      <w:proofErr w:type="spellStart"/>
      <w:r w:rsidRPr="00315B73">
        <w:rPr>
          <w:rFonts w:ascii="Times New Roman" w:eastAsia="Times New Roman" w:hAnsi="Times New Roman" w:cs="Times New Roman"/>
          <w:kern w:val="0"/>
          <w:sz w:val="20"/>
          <w:szCs w:val="20"/>
          <w:lang w:eastAsia="tr-TR"/>
          <w14:ligatures w14:val="none"/>
        </w:rPr>
        <w:t>mutajen</w:t>
      </w:r>
      <w:proofErr w:type="spellEnd"/>
      <w:r w:rsidRPr="00315B73">
        <w:rPr>
          <w:rFonts w:ascii="Times New Roman" w:eastAsia="Times New Roman" w:hAnsi="Times New Roman" w:cs="Times New Roman"/>
          <w:kern w:val="0"/>
          <w:sz w:val="20"/>
          <w:szCs w:val="20"/>
          <w:lang w:eastAsia="tr-TR"/>
          <w14:ligatures w14:val="none"/>
        </w:rPr>
        <w:t xml:space="preserve"> maddeler ile ilgili olarak bu Yönetmelik hükümleri uygulanır.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Bu Yönetmelikte belirtilen daha sıkı ve özel önlemler saklı kalmak kaydı </w:t>
      </w:r>
      <w:proofErr w:type="gramStart"/>
      <w:r w:rsidRPr="00315B73">
        <w:rPr>
          <w:rFonts w:ascii="Times New Roman" w:eastAsia="Times New Roman" w:hAnsi="Times New Roman" w:cs="Times New Roman"/>
          <w:kern w:val="0"/>
          <w:sz w:val="20"/>
          <w:szCs w:val="20"/>
          <w:lang w:eastAsia="tr-TR"/>
          <w14:ligatures w14:val="none"/>
        </w:rPr>
        <w:t>ile,</w:t>
      </w:r>
      <w:proofErr w:type="gramEnd"/>
      <w:r w:rsidRPr="00315B73">
        <w:rPr>
          <w:rFonts w:ascii="Times New Roman" w:eastAsia="Times New Roman" w:hAnsi="Times New Roman" w:cs="Times New Roman"/>
          <w:kern w:val="0"/>
          <w:sz w:val="20"/>
          <w:szCs w:val="20"/>
          <w:lang w:eastAsia="tr-TR"/>
          <w14:ligatures w14:val="none"/>
        </w:rPr>
        <w:t xml:space="preserve"> bu Yönetmelik kapsamına </w:t>
      </w:r>
      <w:proofErr w:type="gramStart"/>
      <w:r w:rsidRPr="00315B73">
        <w:rPr>
          <w:rFonts w:ascii="Times New Roman" w:eastAsia="Times New Roman" w:hAnsi="Times New Roman" w:cs="Times New Roman"/>
          <w:kern w:val="0"/>
          <w:sz w:val="20"/>
          <w:szCs w:val="20"/>
          <w:lang w:eastAsia="tr-TR"/>
          <w14:ligatures w14:val="none"/>
        </w:rPr>
        <w:t>giren</w:t>
      </w:r>
      <w:proofErr w:type="gramEnd"/>
      <w:r w:rsidRPr="00315B73">
        <w:rPr>
          <w:rFonts w:ascii="Times New Roman" w:eastAsia="Times New Roman" w:hAnsi="Times New Roman" w:cs="Times New Roman"/>
          <w:kern w:val="0"/>
          <w:sz w:val="20"/>
          <w:szCs w:val="20"/>
          <w:lang w:eastAsia="tr-TR"/>
          <w14:ligatures w14:val="none"/>
        </w:rPr>
        <w:t xml:space="preserve"> işyerlerinde, İş Sağlığı ve Güvenliği Yönetmeliği hükümleri de uygulanır.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Dayanak</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Madde 3 —</w:t>
      </w:r>
      <w:r w:rsidRPr="00315B73">
        <w:rPr>
          <w:rFonts w:ascii="Times New Roman" w:eastAsia="Times New Roman" w:hAnsi="Times New Roman" w:cs="Times New Roman"/>
          <w:kern w:val="0"/>
          <w:sz w:val="20"/>
          <w:szCs w:val="20"/>
          <w:lang w:eastAsia="tr-TR"/>
          <w14:ligatures w14:val="none"/>
        </w:rPr>
        <w:t xml:space="preserve"> Bu Yönetmelik, 4857 sayılı İş Kanununun 78 inci maddesine göre düzenlenmiştir.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Tanımlar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Madde 4 —</w:t>
      </w:r>
      <w:r w:rsidRPr="00315B73">
        <w:rPr>
          <w:rFonts w:ascii="Times New Roman" w:eastAsia="Times New Roman" w:hAnsi="Times New Roman" w:cs="Times New Roman"/>
          <w:kern w:val="0"/>
          <w:sz w:val="20"/>
          <w:szCs w:val="20"/>
          <w:lang w:eastAsia="tr-TR"/>
          <w14:ligatures w14:val="none"/>
        </w:rPr>
        <w:t xml:space="preserve"> Bu Yönetmelikte geçen terim ve kavramlar aşağıda açıklanmıştır;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20"/>
          <w:szCs w:val="20"/>
          <w:lang w:eastAsia="tr-TR"/>
          <w14:ligatures w14:val="none"/>
        </w:rPr>
        <w:t>Bakanlık : Çalışma</w:t>
      </w:r>
      <w:proofErr w:type="gramEnd"/>
      <w:r w:rsidRPr="00315B73">
        <w:rPr>
          <w:rFonts w:ascii="Times New Roman" w:eastAsia="Times New Roman" w:hAnsi="Times New Roman" w:cs="Times New Roman"/>
          <w:kern w:val="0"/>
          <w:sz w:val="20"/>
          <w:szCs w:val="20"/>
          <w:lang w:eastAsia="tr-TR"/>
          <w14:ligatures w14:val="none"/>
        </w:rPr>
        <w:t xml:space="preserve"> ve Sosyal Güvenlik Bakanlığıdır.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Kimyasal </w:t>
      </w:r>
      <w:proofErr w:type="gramStart"/>
      <w:r w:rsidRPr="00315B73">
        <w:rPr>
          <w:rFonts w:ascii="Times New Roman" w:eastAsia="Times New Roman" w:hAnsi="Times New Roman" w:cs="Times New Roman"/>
          <w:kern w:val="0"/>
          <w:sz w:val="20"/>
          <w:szCs w:val="20"/>
          <w:lang w:eastAsia="tr-TR"/>
          <w14:ligatures w14:val="none"/>
        </w:rPr>
        <w:t>madde : Doğal</w:t>
      </w:r>
      <w:proofErr w:type="gramEnd"/>
      <w:r w:rsidRPr="00315B73">
        <w:rPr>
          <w:rFonts w:ascii="Times New Roman" w:eastAsia="Times New Roman" w:hAnsi="Times New Roman" w:cs="Times New Roman"/>
          <w:kern w:val="0"/>
          <w:sz w:val="20"/>
          <w:szCs w:val="20"/>
          <w:lang w:eastAsia="tr-TR"/>
          <w14:ligatures w14:val="none"/>
        </w:rPr>
        <w:t xml:space="preserve"> halde bulunan veya üretilen veya herhangi bir işlem sırasında veya atık olarak ortaya çıkan veya kazara oluşan her türlü element, bileşik veya karışımlardır.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Tehlikeli kimyasal </w:t>
      </w:r>
      <w:proofErr w:type="gramStart"/>
      <w:r w:rsidRPr="00315B73">
        <w:rPr>
          <w:rFonts w:ascii="Times New Roman" w:eastAsia="Times New Roman" w:hAnsi="Times New Roman" w:cs="Times New Roman"/>
          <w:kern w:val="0"/>
          <w:sz w:val="20"/>
          <w:szCs w:val="20"/>
          <w:lang w:eastAsia="tr-TR"/>
          <w14:ligatures w14:val="none"/>
        </w:rPr>
        <w:t>madde :</w:t>
      </w:r>
      <w:proofErr w:type="gramEnd"/>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a) Patlayıcı, oksitleyici, çok kolay alevlenir, kolay alevlenir, alevlenir, </w:t>
      </w:r>
      <w:proofErr w:type="spellStart"/>
      <w:r w:rsidRPr="00315B73">
        <w:rPr>
          <w:rFonts w:ascii="Times New Roman" w:eastAsia="Times New Roman" w:hAnsi="Times New Roman" w:cs="Times New Roman"/>
          <w:kern w:val="0"/>
          <w:sz w:val="20"/>
          <w:szCs w:val="20"/>
          <w:lang w:eastAsia="tr-TR"/>
          <w14:ligatures w14:val="none"/>
        </w:rPr>
        <w:t>toksik</w:t>
      </w:r>
      <w:proofErr w:type="spellEnd"/>
      <w:r w:rsidRPr="00315B73">
        <w:rPr>
          <w:rFonts w:ascii="Times New Roman" w:eastAsia="Times New Roman" w:hAnsi="Times New Roman" w:cs="Times New Roman"/>
          <w:kern w:val="0"/>
          <w:sz w:val="20"/>
          <w:szCs w:val="20"/>
          <w:lang w:eastAsia="tr-TR"/>
          <w14:ligatures w14:val="none"/>
        </w:rPr>
        <w:t xml:space="preserve">, çok </w:t>
      </w:r>
      <w:proofErr w:type="spellStart"/>
      <w:r w:rsidRPr="00315B73">
        <w:rPr>
          <w:rFonts w:ascii="Times New Roman" w:eastAsia="Times New Roman" w:hAnsi="Times New Roman" w:cs="Times New Roman"/>
          <w:kern w:val="0"/>
          <w:sz w:val="20"/>
          <w:szCs w:val="20"/>
          <w:lang w:eastAsia="tr-TR"/>
          <w14:ligatures w14:val="none"/>
        </w:rPr>
        <w:t>toksik</w:t>
      </w:r>
      <w:proofErr w:type="spellEnd"/>
      <w:r w:rsidRPr="00315B73">
        <w:rPr>
          <w:rFonts w:ascii="Times New Roman" w:eastAsia="Times New Roman" w:hAnsi="Times New Roman" w:cs="Times New Roman"/>
          <w:kern w:val="0"/>
          <w:sz w:val="20"/>
          <w:szCs w:val="20"/>
          <w:lang w:eastAsia="tr-TR"/>
          <w14:ligatures w14:val="none"/>
        </w:rPr>
        <w:t xml:space="preserve">, zararlı, aşındırıcı, tahriş edici, alerjik, kanserojen, </w:t>
      </w:r>
      <w:proofErr w:type="spellStart"/>
      <w:r w:rsidRPr="00315B73">
        <w:rPr>
          <w:rFonts w:ascii="Times New Roman" w:eastAsia="Times New Roman" w:hAnsi="Times New Roman" w:cs="Times New Roman"/>
          <w:kern w:val="0"/>
          <w:sz w:val="20"/>
          <w:szCs w:val="20"/>
          <w:lang w:eastAsia="tr-TR"/>
          <w14:ligatures w14:val="none"/>
        </w:rPr>
        <w:t>mutajen</w:t>
      </w:r>
      <w:proofErr w:type="spellEnd"/>
      <w:r w:rsidRPr="00315B73">
        <w:rPr>
          <w:rFonts w:ascii="Times New Roman" w:eastAsia="Times New Roman" w:hAnsi="Times New Roman" w:cs="Times New Roman"/>
          <w:kern w:val="0"/>
          <w:sz w:val="20"/>
          <w:szCs w:val="20"/>
          <w:lang w:eastAsia="tr-TR"/>
          <w14:ligatures w14:val="none"/>
        </w:rPr>
        <w:t xml:space="preserve">, üreme için </w:t>
      </w:r>
      <w:proofErr w:type="spellStart"/>
      <w:r w:rsidRPr="00315B73">
        <w:rPr>
          <w:rFonts w:ascii="Times New Roman" w:eastAsia="Times New Roman" w:hAnsi="Times New Roman" w:cs="Times New Roman"/>
          <w:kern w:val="0"/>
          <w:sz w:val="20"/>
          <w:szCs w:val="20"/>
          <w:lang w:eastAsia="tr-TR"/>
          <w14:ligatures w14:val="none"/>
        </w:rPr>
        <w:t>toksik</w:t>
      </w:r>
      <w:proofErr w:type="spellEnd"/>
      <w:r w:rsidRPr="00315B73">
        <w:rPr>
          <w:rFonts w:ascii="Times New Roman" w:eastAsia="Times New Roman" w:hAnsi="Times New Roman" w:cs="Times New Roman"/>
          <w:kern w:val="0"/>
          <w:sz w:val="20"/>
          <w:szCs w:val="20"/>
          <w:lang w:eastAsia="tr-TR"/>
          <w14:ligatures w14:val="none"/>
        </w:rPr>
        <w:t xml:space="preserve"> ve çevre için tehlikeli özelliklerden bir veya birkaçına sahip maddeler,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b) Yukarıda sözü edilen sınıflamalara girmemekle beraber kimyasal, </w:t>
      </w:r>
      <w:proofErr w:type="spellStart"/>
      <w:r w:rsidRPr="00315B73">
        <w:rPr>
          <w:rFonts w:ascii="Times New Roman" w:eastAsia="Times New Roman" w:hAnsi="Times New Roman" w:cs="Times New Roman"/>
          <w:kern w:val="0"/>
          <w:sz w:val="20"/>
          <w:szCs w:val="20"/>
          <w:lang w:eastAsia="tr-TR"/>
          <w14:ligatures w14:val="none"/>
        </w:rPr>
        <w:t>fiziko</w:t>
      </w:r>
      <w:proofErr w:type="spellEnd"/>
      <w:r w:rsidRPr="00315B73">
        <w:rPr>
          <w:rFonts w:ascii="Times New Roman" w:eastAsia="Times New Roman" w:hAnsi="Times New Roman" w:cs="Times New Roman"/>
          <w:kern w:val="0"/>
          <w:sz w:val="20"/>
          <w:szCs w:val="20"/>
          <w:lang w:eastAsia="tr-TR"/>
          <w14:ligatures w14:val="none"/>
        </w:rPr>
        <w:t xml:space="preserve">-kimyasal veya </w:t>
      </w:r>
      <w:proofErr w:type="spellStart"/>
      <w:r w:rsidRPr="00315B73">
        <w:rPr>
          <w:rFonts w:ascii="Times New Roman" w:eastAsia="Times New Roman" w:hAnsi="Times New Roman" w:cs="Times New Roman"/>
          <w:kern w:val="0"/>
          <w:sz w:val="20"/>
          <w:szCs w:val="20"/>
          <w:lang w:eastAsia="tr-TR"/>
          <w14:ligatures w14:val="none"/>
        </w:rPr>
        <w:t>toksikolojik</w:t>
      </w:r>
      <w:proofErr w:type="spellEnd"/>
      <w:r w:rsidRPr="00315B73">
        <w:rPr>
          <w:rFonts w:ascii="Times New Roman" w:eastAsia="Times New Roman" w:hAnsi="Times New Roman" w:cs="Times New Roman"/>
          <w:kern w:val="0"/>
          <w:sz w:val="20"/>
          <w:szCs w:val="20"/>
          <w:lang w:eastAsia="tr-TR"/>
          <w14:ligatures w14:val="none"/>
        </w:rPr>
        <w:t xml:space="preserve"> özellikleri ve kullanılma veya işyerinde bulundurulma şekli nedeni ile işçilerin sağlık ve güvenliği yönünden risk oluşturabilecek maddeler,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c) Mesleki </w:t>
      </w:r>
      <w:proofErr w:type="spellStart"/>
      <w:r w:rsidRPr="00315B73">
        <w:rPr>
          <w:rFonts w:ascii="Times New Roman" w:eastAsia="Times New Roman" w:hAnsi="Times New Roman" w:cs="Times New Roman"/>
          <w:kern w:val="0"/>
          <w:sz w:val="20"/>
          <w:szCs w:val="20"/>
          <w:lang w:eastAsia="tr-TR"/>
          <w14:ligatures w14:val="none"/>
        </w:rPr>
        <w:t>maruziyet</w:t>
      </w:r>
      <w:proofErr w:type="spellEnd"/>
      <w:r w:rsidRPr="00315B73">
        <w:rPr>
          <w:rFonts w:ascii="Times New Roman" w:eastAsia="Times New Roman" w:hAnsi="Times New Roman" w:cs="Times New Roman"/>
          <w:kern w:val="0"/>
          <w:sz w:val="20"/>
          <w:szCs w:val="20"/>
          <w:lang w:eastAsia="tr-TR"/>
          <w14:ligatures w14:val="none"/>
        </w:rPr>
        <w:t xml:space="preserve"> sınır değeri belirlenmiş maddelerdir.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Patlayıcı </w:t>
      </w:r>
      <w:proofErr w:type="gramStart"/>
      <w:r w:rsidRPr="00315B73">
        <w:rPr>
          <w:rFonts w:ascii="Times New Roman" w:eastAsia="Times New Roman" w:hAnsi="Times New Roman" w:cs="Times New Roman"/>
          <w:kern w:val="0"/>
          <w:sz w:val="20"/>
          <w:szCs w:val="20"/>
          <w:lang w:eastAsia="tr-TR"/>
          <w14:ligatures w14:val="none"/>
        </w:rPr>
        <w:t>madde : Atmosferik</w:t>
      </w:r>
      <w:proofErr w:type="gramEnd"/>
      <w:r w:rsidRPr="00315B73">
        <w:rPr>
          <w:rFonts w:ascii="Times New Roman" w:eastAsia="Times New Roman" w:hAnsi="Times New Roman" w:cs="Times New Roman"/>
          <w:kern w:val="0"/>
          <w:sz w:val="20"/>
          <w:szCs w:val="20"/>
          <w:lang w:eastAsia="tr-TR"/>
          <w14:ligatures w14:val="none"/>
        </w:rPr>
        <w:t xml:space="preserve"> oksijen olmadan da ani gaz yayılımı ile ekzotermik reaksiyon verebilen ve/veya kısmen kapatıldığında ısınma ile kendiliğinden patlayan veya belirlenmiş test koşullarında patlayan, çabucak parlayan katı, sıvı, macunumsu, </w:t>
      </w:r>
      <w:proofErr w:type="spellStart"/>
      <w:r w:rsidRPr="00315B73">
        <w:rPr>
          <w:rFonts w:ascii="Times New Roman" w:eastAsia="Times New Roman" w:hAnsi="Times New Roman" w:cs="Times New Roman"/>
          <w:kern w:val="0"/>
          <w:sz w:val="20"/>
          <w:szCs w:val="20"/>
          <w:lang w:eastAsia="tr-TR"/>
          <w14:ligatures w14:val="none"/>
        </w:rPr>
        <w:t>jelatinimsi</w:t>
      </w:r>
      <w:proofErr w:type="spellEnd"/>
      <w:r w:rsidRPr="00315B73">
        <w:rPr>
          <w:rFonts w:ascii="Times New Roman" w:eastAsia="Times New Roman" w:hAnsi="Times New Roman" w:cs="Times New Roman"/>
          <w:kern w:val="0"/>
          <w:sz w:val="20"/>
          <w:szCs w:val="20"/>
          <w:lang w:eastAsia="tr-TR"/>
          <w14:ligatures w14:val="none"/>
        </w:rPr>
        <w:t xml:space="preserve"> haldeki maddelerdir.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Oksitleyici </w:t>
      </w:r>
      <w:proofErr w:type="gramStart"/>
      <w:r w:rsidRPr="00315B73">
        <w:rPr>
          <w:rFonts w:ascii="Times New Roman" w:eastAsia="Times New Roman" w:hAnsi="Times New Roman" w:cs="Times New Roman"/>
          <w:kern w:val="0"/>
          <w:sz w:val="20"/>
          <w:szCs w:val="20"/>
          <w:lang w:eastAsia="tr-TR"/>
          <w14:ligatures w14:val="none"/>
        </w:rPr>
        <w:t>madde : Özellikle</w:t>
      </w:r>
      <w:proofErr w:type="gramEnd"/>
      <w:r w:rsidRPr="00315B73">
        <w:rPr>
          <w:rFonts w:ascii="Times New Roman" w:eastAsia="Times New Roman" w:hAnsi="Times New Roman" w:cs="Times New Roman"/>
          <w:kern w:val="0"/>
          <w:sz w:val="20"/>
          <w:szCs w:val="20"/>
          <w:lang w:eastAsia="tr-TR"/>
          <w14:ligatures w14:val="none"/>
        </w:rPr>
        <w:t xml:space="preserve"> yanıcı maddelerle olmak üzere diğer maddeler ile de temasında önemli ölçüde ekzotermik reaksiyona neden olan maddelerdir.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lastRenderedPageBreak/>
        <w:t xml:space="preserve">Çok kolay alevlenir </w:t>
      </w:r>
      <w:proofErr w:type="gramStart"/>
      <w:r w:rsidRPr="00315B73">
        <w:rPr>
          <w:rFonts w:ascii="Times New Roman" w:eastAsia="Times New Roman" w:hAnsi="Times New Roman" w:cs="Times New Roman"/>
          <w:kern w:val="0"/>
          <w:sz w:val="20"/>
          <w:szCs w:val="20"/>
          <w:lang w:eastAsia="tr-TR"/>
          <w14:ligatures w14:val="none"/>
        </w:rPr>
        <w:t>madde : 0</w:t>
      </w:r>
      <w:proofErr w:type="gramEnd"/>
      <w:r w:rsidRPr="00315B73">
        <w:rPr>
          <w:rFonts w:ascii="Times New Roman" w:eastAsia="Times New Roman" w:hAnsi="Times New Roman" w:cs="Times New Roman"/>
          <w:kern w:val="0"/>
          <w:sz w:val="20"/>
          <w:szCs w:val="20"/>
          <w:lang w:eastAsia="tr-TR"/>
          <w14:ligatures w14:val="none"/>
        </w:rPr>
        <w:t xml:space="preserve"> °C’den düşük parlama noktası ve 35 °C’den düşük kaynama noktasına sahip sıvı haldeki maddeler ile oda sıcaklığında ve basıncı altında hava ile temasında yanabilen, gaz haldeki maddelerdir.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Kolay alevlenir </w:t>
      </w:r>
      <w:proofErr w:type="gramStart"/>
      <w:r w:rsidRPr="00315B73">
        <w:rPr>
          <w:rFonts w:ascii="Times New Roman" w:eastAsia="Times New Roman" w:hAnsi="Times New Roman" w:cs="Times New Roman"/>
          <w:kern w:val="0"/>
          <w:sz w:val="20"/>
          <w:szCs w:val="20"/>
          <w:lang w:eastAsia="tr-TR"/>
          <w14:ligatures w14:val="none"/>
        </w:rPr>
        <w:t>madde :</w:t>
      </w:r>
      <w:proofErr w:type="gramEnd"/>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a) Enerji uygulaması olmadan, ortam sıcaklığında hava ile temasında ısınabilen ve sonuç olarak alevlenen,</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b) Ateş kaynağı ile kısa süreli temasta kendiliğinden yanabilen ve ateş kaynağının uzaklaştırılmasından sonra da yanmaya devam eden katı haldeki,</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c) Parlama noktası 21 0C '</w:t>
      </w:r>
      <w:proofErr w:type="spellStart"/>
      <w:r w:rsidRPr="00315B73">
        <w:rPr>
          <w:rFonts w:ascii="Times New Roman" w:eastAsia="Times New Roman" w:hAnsi="Times New Roman" w:cs="Times New Roman"/>
          <w:kern w:val="0"/>
          <w:sz w:val="20"/>
          <w:szCs w:val="20"/>
          <w:lang w:eastAsia="tr-TR"/>
          <w14:ligatures w14:val="none"/>
        </w:rPr>
        <w:t>nin</w:t>
      </w:r>
      <w:proofErr w:type="spellEnd"/>
      <w:r w:rsidRPr="00315B73">
        <w:rPr>
          <w:rFonts w:ascii="Times New Roman" w:eastAsia="Times New Roman" w:hAnsi="Times New Roman" w:cs="Times New Roman"/>
          <w:kern w:val="0"/>
          <w:sz w:val="20"/>
          <w:szCs w:val="20"/>
          <w:lang w:eastAsia="tr-TR"/>
          <w14:ligatures w14:val="none"/>
        </w:rPr>
        <w:t xml:space="preserve"> altında olan sıvı haldeki,</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 Su veya nemli hava ile temasında, tehlikeli miktarda, çok kolay alevlenir gaz yayan maddelerdir.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Alevlenir </w:t>
      </w:r>
      <w:proofErr w:type="gramStart"/>
      <w:r w:rsidRPr="00315B73">
        <w:rPr>
          <w:rFonts w:ascii="Times New Roman" w:eastAsia="Times New Roman" w:hAnsi="Times New Roman" w:cs="Times New Roman"/>
          <w:kern w:val="0"/>
          <w:sz w:val="20"/>
          <w:szCs w:val="20"/>
          <w:lang w:eastAsia="tr-TR"/>
          <w14:ligatures w14:val="none"/>
        </w:rPr>
        <w:t>madde : Parlama</w:t>
      </w:r>
      <w:proofErr w:type="gramEnd"/>
      <w:r w:rsidRPr="00315B73">
        <w:rPr>
          <w:rFonts w:ascii="Times New Roman" w:eastAsia="Times New Roman" w:hAnsi="Times New Roman" w:cs="Times New Roman"/>
          <w:kern w:val="0"/>
          <w:sz w:val="20"/>
          <w:szCs w:val="20"/>
          <w:lang w:eastAsia="tr-TR"/>
          <w14:ligatures w14:val="none"/>
        </w:rPr>
        <w:t xml:space="preserve"> noktası 21 0C - 55 0C arasında olan sıvı haldeki maddelerdir.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Çok </w:t>
      </w:r>
      <w:proofErr w:type="spellStart"/>
      <w:r w:rsidRPr="00315B73">
        <w:rPr>
          <w:rFonts w:ascii="Times New Roman" w:eastAsia="Times New Roman" w:hAnsi="Times New Roman" w:cs="Times New Roman"/>
          <w:kern w:val="0"/>
          <w:sz w:val="20"/>
          <w:szCs w:val="20"/>
          <w:lang w:eastAsia="tr-TR"/>
          <w14:ligatures w14:val="none"/>
        </w:rPr>
        <w:t>toksik</w:t>
      </w:r>
      <w:proofErr w:type="spellEnd"/>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madde : Çok</w:t>
      </w:r>
      <w:proofErr w:type="gramEnd"/>
      <w:r w:rsidRPr="00315B73">
        <w:rPr>
          <w:rFonts w:ascii="Times New Roman" w:eastAsia="Times New Roman" w:hAnsi="Times New Roman" w:cs="Times New Roman"/>
          <w:kern w:val="0"/>
          <w:sz w:val="20"/>
          <w:szCs w:val="20"/>
          <w:lang w:eastAsia="tr-TR"/>
          <w14:ligatures w14:val="none"/>
        </w:rPr>
        <w:t xml:space="preserve"> az miktarlarda solunduğunda, ağız yoluyla alındığında, deri yoluyla emildiğinde insan sağlığı üzerinde akut veya kronik hasarlara veya ölüme neden olan maddelerdir.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Toksik</w:t>
      </w:r>
      <w:proofErr w:type="spellEnd"/>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madde : Az</w:t>
      </w:r>
      <w:proofErr w:type="gramEnd"/>
      <w:r w:rsidRPr="00315B73">
        <w:rPr>
          <w:rFonts w:ascii="Times New Roman" w:eastAsia="Times New Roman" w:hAnsi="Times New Roman" w:cs="Times New Roman"/>
          <w:kern w:val="0"/>
          <w:sz w:val="20"/>
          <w:szCs w:val="20"/>
          <w:lang w:eastAsia="tr-TR"/>
          <w14:ligatures w14:val="none"/>
        </w:rPr>
        <w:t xml:space="preserve"> miktarlarda solunduğunda, ağız yoluyla alındığında, deri yoluyla emildiğinde insan sağlığı üzerinde akut veya kronik hasarlara veya ölüme neden olan maddelerdir.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Zararlı </w:t>
      </w:r>
      <w:proofErr w:type="gramStart"/>
      <w:r w:rsidRPr="00315B73">
        <w:rPr>
          <w:rFonts w:ascii="Times New Roman" w:eastAsia="Times New Roman" w:hAnsi="Times New Roman" w:cs="Times New Roman"/>
          <w:kern w:val="0"/>
          <w:sz w:val="20"/>
          <w:szCs w:val="20"/>
          <w:lang w:eastAsia="tr-TR"/>
          <w14:ligatures w14:val="none"/>
        </w:rPr>
        <w:t>madde : Solunduğunda</w:t>
      </w:r>
      <w:proofErr w:type="gramEnd"/>
      <w:r w:rsidRPr="00315B73">
        <w:rPr>
          <w:rFonts w:ascii="Times New Roman" w:eastAsia="Times New Roman" w:hAnsi="Times New Roman" w:cs="Times New Roman"/>
          <w:kern w:val="0"/>
          <w:sz w:val="20"/>
          <w:szCs w:val="20"/>
          <w:lang w:eastAsia="tr-TR"/>
          <w14:ligatures w14:val="none"/>
        </w:rPr>
        <w:t>, ağız yoluyla alındığında, deri yoluyla emildiğinde insan sağlığı üzerinde akut veya kronik hasarlara veya ölüme neden olan maddelerdir.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Aşındırıcı </w:t>
      </w:r>
      <w:proofErr w:type="gramStart"/>
      <w:r w:rsidRPr="00315B73">
        <w:rPr>
          <w:rFonts w:ascii="Times New Roman" w:eastAsia="Times New Roman" w:hAnsi="Times New Roman" w:cs="Times New Roman"/>
          <w:kern w:val="0"/>
          <w:sz w:val="20"/>
          <w:szCs w:val="20"/>
          <w:lang w:eastAsia="tr-TR"/>
          <w14:ligatures w14:val="none"/>
        </w:rPr>
        <w:t>madde : Canlı</w:t>
      </w:r>
      <w:proofErr w:type="gramEnd"/>
      <w:r w:rsidRPr="00315B73">
        <w:rPr>
          <w:rFonts w:ascii="Times New Roman" w:eastAsia="Times New Roman" w:hAnsi="Times New Roman" w:cs="Times New Roman"/>
          <w:kern w:val="0"/>
          <w:sz w:val="20"/>
          <w:szCs w:val="20"/>
          <w:lang w:eastAsia="tr-TR"/>
          <w14:ligatures w14:val="none"/>
        </w:rPr>
        <w:t xml:space="preserve"> doku ile temasında, dokunun tahribatına neden olabilen maddelerdir.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Tahriş edici </w:t>
      </w:r>
      <w:proofErr w:type="gramStart"/>
      <w:r w:rsidRPr="00315B73">
        <w:rPr>
          <w:rFonts w:ascii="Times New Roman" w:eastAsia="Times New Roman" w:hAnsi="Times New Roman" w:cs="Times New Roman"/>
          <w:kern w:val="0"/>
          <w:sz w:val="20"/>
          <w:szCs w:val="20"/>
          <w:lang w:eastAsia="tr-TR"/>
          <w14:ligatures w14:val="none"/>
        </w:rPr>
        <w:t>madde : Mukoza</w:t>
      </w:r>
      <w:proofErr w:type="gramEnd"/>
      <w:r w:rsidRPr="00315B73">
        <w:rPr>
          <w:rFonts w:ascii="Times New Roman" w:eastAsia="Times New Roman" w:hAnsi="Times New Roman" w:cs="Times New Roman"/>
          <w:kern w:val="0"/>
          <w:sz w:val="20"/>
          <w:szCs w:val="20"/>
          <w:lang w:eastAsia="tr-TR"/>
          <w14:ligatures w14:val="none"/>
        </w:rPr>
        <w:t xml:space="preserve"> veya cilt ile direkt olarak ani, uzun süreli veya tekrarlanan temasında lokal </w:t>
      </w:r>
      <w:proofErr w:type="spellStart"/>
      <w:r w:rsidRPr="00315B73">
        <w:rPr>
          <w:rFonts w:ascii="Times New Roman" w:eastAsia="Times New Roman" w:hAnsi="Times New Roman" w:cs="Times New Roman"/>
          <w:kern w:val="0"/>
          <w:sz w:val="20"/>
          <w:szCs w:val="20"/>
          <w:lang w:eastAsia="tr-TR"/>
          <w14:ligatures w14:val="none"/>
        </w:rPr>
        <w:t>eritem</w:t>
      </w:r>
      <w:proofErr w:type="spellEnd"/>
      <w:r w:rsidRPr="00315B73">
        <w:rPr>
          <w:rFonts w:ascii="Times New Roman" w:eastAsia="Times New Roman" w:hAnsi="Times New Roman" w:cs="Times New Roman"/>
          <w:kern w:val="0"/>
          <w:sz w:val="20"/>
          <w:szCs w:val="20"/>
          <w:lang w:eastAsia="tr-TR"/>
          <w14:ligatures w14:val="none"/>
        </w:rPr>
        <w:t xml:space="preserve">, </w:t>
      </w:r>
      <w:proofErr w:type="spellStart"/>
      <w:r w:rsidRPr="00315B73">
        <w:rPr>
          <w:rFonts w:ascii="Times New Roman" w:eastAsia="Times New Roman" w:hAnsi="Times New Roman" w:cs="Times New Roman"/>
          <w:kern w:val="0"/>
          <w:sz w:val="20"/>
          <w:szCs w:val="20"/>
          <w:lang w:eastAsia="tr-TR"/>
          <w14:ligatures w14:val="none"/>
        </w:rPr>
        <w:t>eskar</w:t>
      </w:r>
      <w:proofErr w:type="spellEnd"/>
      <w:r w:rsidRPr="00315B73">
        <w:rPr>
          <w:rFonts w:ascii="Times New Roman" w:eastAsia="Times New Roman" w:hAnsi="Times New Roman" w:cs="Times New Roman"/>
          <w:kern w:val="0"/>
          <w:sz w:val="20"/>
          <w:szCs w:val="20"/>
          <w:lang w:eastAsia="tr-TR"/>
          <w14:ligatures w14:val="none"/>
        </w:rPr>
        <w:t xml:space="preserve"> veya ödem oluşumuna neden olabilen, aşındırıcı olarak sınıflandırılmayan maddelerdir.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Alerjik </w:t>
      </w:r>
      <w:proofErr w:type="gramStart"/>
      <w:r w:rsidRPr="00315B73">
        <w:rPr>
          <w:rFonts w:ascii="Times New Roman" w:eastAsia="Times New Roman" w:hAnsi="Times New Roman" w:cs="Times New Roman"/>
          <w:kern w:val="0"/>
          <w:sz w:val="20"/>
          <w:szCs w:val="20"/>
          <w:lang w:eastAsia="tr-TR"/>
          <w14:ligatures w14:val="none"/>
        </w:rPr>
        <w:t>madde : Solunduğunda</w:t>
      </w:r>
      <w:proofErr w:type="gramEnd"/>
      <w:r w:rsidRPr="00315B73">
        <w:rPr>
          <w:rFonts w:ascii="Times New Roman" w:eastAsia="Times New Roman" w:hAnsi="Times New Roman" w:cs="Times New Roman"/>
          <w:kern w:val="0"/>
          <w:sz w:val="20"/>
          <w:szCs w:val="20"/>
          <w:lang w:eastAsia="tr-TR"/>
          <w14:ligatures w14:val="none"/>
        </w:rPr>
        <w:t>, cilde nüfuz ettiğinde aşırı derecede hassasiyet meydana getirme özelliği olan ve daha sonra maruz kalınması durumunda karakteristik olumsuz etkilerin ortaya çıkmasına neden olan maddelerdir.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Kanserojen </w:t>
      </w:r>
      <w:proofErr w:type="gramStart"/>
      <w:r w:rsidRPr="00315B73">
        <w:rPr>
          <w:rFonts w:ascii="Times New Roman" w:eastAsia="Times New Roman" w:hAnsi="Times New Roman" w:cs="Times New Roman"/>
          <w:kern w:val="0"/>
          <w:sz w:val="20"/>
          <w:szCs w:val="20"/>
          <w:lang w:eastAsia="tr-TR"/>
          <w14:ligatures w14:val="none"/>
        </w:rPr>
        <w:t>madde : Solunduğunda</w:t>
      </w:r>
      <w:proofErr w:type="gramEnd"/>
      <w:r w:rsidRPr="00315B73">
        <w:rPr>
          <w:rFonts w:ascii="Times New Roman" w:eastAsia="Times New Roman" w:hAnsi="Times New Roman" w:cs="Times New Roman"/>
          <w:kern w:val="0"/>
          <w:sz w:val="20"/>
          <w:szCs w:val="20"/>
          <w:lang w:eastAsia="tr-TR"/>
          <w14:ligatures w14:val="none"/>
        </w:rPr>
        <w:t>, ağız yoluyla alındığında, deriye nüfuz ettiğinde kanser oluşumuna neden olan veya kanser oluşumunu hızlandıran maddelerdir.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Mutajen</w:t>
      </w:r>
      <w:proofErr w:type="spellEnd"/>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madde : Solunduğunda</w:t>
      </w:r>
      <w:proofErr w:type="gramEnd"/>
      <w:r w:rsidRPr="00315B73">
        <w:rPr>
          <w:rFonts w:ascii="Times New Roman" w:eastAsia="Times New Roman" w:hAnsi="Times New Roman" w:cs="Times New Roman"/>
          <w:kern w:val="0"/>
          <w:sz w:val="20"/>
          <w:szCs w:val="20"/>
          <w:lang w:eastAsia="tr-TR"/>
          <w14:ligatures w14:val="none"/>
        </w:rPr>
        <w:t>, ağız yoluyla alındığında, deriye nüfuz ettiğinde kalıtımsal genetik hasarlara yol açabilen veya bu etkinin oluşumunu hızlandıran maddelerdir.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Üreme için </w:t>
      </w:r>
      <w:proofErr w:type="spellStart"/>
      <w:r w:rsidRPr="00315B73">
        <w:rPr>
          <w:rFonts w:ascii="Times New Roman" w:eastAsia="Times New Roman" w:hAnsi="Times New Roman" w:cs="Times New Roman"/>
          <w:kern w:val="0"/>
          <w:sz w:val="20"/>
          <w:szCs w:val="20"/>
          <w:lang w:eastAsia="tr-TR"/>
          <w14:ligatures w14:val="none"/>
        </w:rPr>
        <w:t>toksik</w:t>
      </w:r>
      <w:proofErr w:type="spellEnd"/>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madde : Solunduğunda</w:t>
      </w:r>
      <w:proofErr w:type="gramEnd"/>
      <w:r w:rsidRPr="00315B73">
        <w:rPr>
          <w:rFonts w:ascii="Times New Roman" w:eastAsia="Times New Roman" w:hAnsi="Times New Roman" w:cs="Times New Roman"/>
          <w:kern w:val="0"/>
          <w:sz w:val="20"/>
          <w:szCs w:val="20"/>
          <w:lang w:eastAsia="tr-TR"/>
          <w14:ligatures w14:val="none"/>
        </w:rPr>
        <w:t>, ağız yoluyla alındığında, deriye nüfuz ettiğinde erkek ve dişilerin üreme fonksiyon ve kapasitelerini azaltan ve/veya doğacak çocuğu etkileyecek kalıtımsal olmayan olumsuz etkileri meydana getiren veya olumsuz etkilerin oluşumunu hızlandıran maddelerdir.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Çevre için tehlikeli </w:t>
      </w:r>
      <w:proofErr w:type="gramStart"/>
      <w:r w:rsidRPr="00315B73">
        <w:rPr>
          <w:rFonts w:ascii="Times New Roman" w:eastAsia="Times New Roman" w:hAnsi="Times New Roman" w:cs="Times New Roman"/>
          <w:kern w:val="0"/>
          <w:sz w:val="20"/>
          <w:szCs w:val="20"/>
          <w:lang w:eastAsia="tr-TR"/>
          <w14:ligatures w14:val="none"/>
        </w:rPr>
        <w:t>madde : Çevre</w:t>
      </w:r>
      <w:proofErr w:type="gramEnd"/>
      <w:r w:rsidRPr="00315B73">
        <w:rPr>
          <w:rFonts w:ascii="Times New Roman" w:eastAsia="Times New Roman" w:hAnsi="Times New Roman" w:cs="Times New Roman"/>
          <w:kern w:val="0"/>
          <w:sz w:val="20"/>
          <w:szCs w:val="20"/>
          <w:lang w:eastAsia="tr-TR"/>
          <w14:ligatures w14:val="none"/>
        </w:rPr>
        <w:t xml:space="preserve"> ortamına girdiğinde çevrenin bir veya birkaç unsuru için hemen veya sonradan kısa veya uzun süreli tehlikeler gösteren maddelerdir.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Kimyasal maddenin işlem </w:t>
      </w:r>
      <w:proofErr w:type="gramStart"/>
      <w:r w:rsidRPr="00315B73">
        <w:rPr>
          <w:rFonts w:ascii="Times New Roman" w:eastAsia="Times New Roman" w:hAnsi="Times New Roman" w:cs="Times New Roman"/>
          <w:kern w:val="0"/>
          <w:sz w:val="20"/>
          <w:szCs w:val="20"/>
          <w:lang w:eastAsia="tr-TR"/>
          <w14:ligatures w14:val="none"/>
        </w:rPr>
        <w:t>görmesi : Bu</w:t>
      </w:r>
      <w:proofErr w:type="gramEnd"/>
      <w:r w:rsidRPr="00315B73">
        <w:rPr>
          <w:rFonts w:ascii="Times New Roman" w:eastAsia="Times New Roman" w:hAnsi="Times New Roman" w:cs="Times New Roman"/>
          <w:kern w:val="0"/>
          <w:sz w:val="20"/>
          <w:szCs w:val="20"/>
          <w:lang w:eastAsia="tr-TR"/>
          <w14:ligatures w14:val="none"/>
        </w:rPr>
        <w:t xml:space="preserve"> maddelerin üretilmesi, işlenmesi, kullanılması, depolanması, taşınması, atık ve artıkların arıtılması veya uzaklaştırılması işleridir.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Mesleki </w:t>
      </w:r>
      <w:proofErr w:type="spellStart"/>
      <w:r w:rsidRPr="00315B73">
        <w:rPr>
          <w:rFonts w:ascii="Times New Roman" w:eastAsia="Times New Roman" w:hAnsi="Times New Roman" w:cs="Times New Roman"/>
          <w:kern w:val="0"/>
          <w:sz w:val="20"/>
          <w:szCs w:val="20"/>
          <w:lang w:eastAsia="tr-TR"/>
          <w14:ligatures w14:val="none"/>
        </w:rPr>
        <w:t>maruziyet</w:t>
      </w:r>
      <w:proofErr w:type="spellEnd"/>
      <w:r w:rsidRPr="00315B73">
        <w:rPr>
          <w:rFonts w:ascii="Times New Roman" w:eastAsia="Times New Roman" w:hAnsi="Times New Roman" w:cs="Times New Roman"/>
          <w:kern w:val="0"/>
          <w:sz w:val="20"/>
          <w:szCs w:val="20"/>
          <w:lang w:eastAsia="tr-TR"/>
          <w14:ligatures w14:val="none"/>
        </w:rPr>
        <w:t xml:space="preserve"> sınır </w:t>
      </w:r>
      <w:proofErr w:type="gramStart"/>
      <w:r w:rsidRPr="00315B73">
        <w:rPr>
          <w:rFonts w:ascii="Times New Roman" w:eastAsia="Times New Roman" w:hAnsi="Times New Roman" w:cs="Times New Roman"/>
          <w:kern w:val="0"/>
          <w:sz w:val="20"/>
          <w:szCs w:val="20"/>
          <w:lang w:eastAsia="tr-TR"/>
          <w14:ligatures w14:val="none"/>
        </w:rPr>
        <w:t>değeri : Başka</w:t>
      </w:r>
      <w:proofErr w:type="gramEnd"/>
      <w:r w:rsidRPr="00315B73">
        <w:rPr>
          <w:rFonts w:ascii="Times New Roman" w:eastAsia="Times New Roman" w:hAnsi="Times New Roman" w:cs="Times New Roman"/>
          <w:kern w:val="0"/>
          <w:sz w:val="20"/>
          <w:szCs w:val="20"/>
          <w:lang w:eastAsia="tr-TR"/>
          <w14:ligatures w14:val="none"/>
        </w:rPr>
        <w:t xml:space="preserve"> şekilde belirtilmedikçe, 8 saatlik sürede, çalışanların solunum bölgesindeki havada bulunan kimyasal madde konsantrasyonunun zaman ağırlıklı ortalamasının üst sınırıdır.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Solunum </w:t>
      </w:r>
      <w:proofErr w:type="gramStart"/>
      <w:r w:rsidRPr="00315B73">
        <w:rPr>
          <w:rFonts w:ascii="Times New Roman" w:eastAsia="Times New Roman" w:hAnsi="Times New Roman" w:cs="Times New Roman"/>
          <w:kern w:val="0"/>
          <w:sz w:val="20"/>
          <w:szCs w:val="20"/>
          <w:lang w:eastAsia="tr-TR"/>
          <w14:ligatures w14:val="none"/>
        </w:rPr>
        <w:t>bölgesi : Merkezi</w:t>
      </w:r>
      <w:proofErr w:type="gramEnd"/>
      <w:r w:rsidRPr="00315B73">
        <w:rPr>
          <w:rFonts w:ascii="Times New Roman" w:eastAsia="Times New Roman" w:hAnsi="Times New Roman" w:cs="Times New Roman"/>
          <w:kern w:val="0"/>
          <w:sz w:val="20"/>
          <w:szCs w:val="20"/>
          <w:lang w:eastAsia="tr-TR"/>
          <w14:ligatures w14:val="none"/>
        </w:rPr>
        <w:t>, kişinin kulaklarını birleştiren çizginin orta noktası olan 30 cm yarıçaplı kürenin, başın ön kısmında kalan yarısıdır.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Biyolojik sınır </w:t>
      </w:r>
      <w:proofErr w:type="gramStart"/>
      <w:r w:rsidRPr="00315B73">
        <w:rPr>
          <w:rFonts w:ascii="Times New Roman" w:eastAsia="Times New Roman" w:hAnsi="Times New Roman" w:cs="Times New Roman"/>
          <w:kern w:val="0"/>
          <w:sz w:val="20"/>
          <w:szCs w:val="20"/>
          <w:lang w:eastAsia="tr-TR"/>
          <w14:ligatures w14:val="none"/>
        </w:rPr>
        <w:t>değeri : Kimyasal</w:t>
      </w:r>
      <w:proofErr w:type="gramEnd"/>
      <w:r w:rsidRPr="00315B73">
        <w:rPr>
          <w:rFonts w:ascii="Times New Roman" w:eastAsia="Times New Roman" w:hAnsi="Times New Roman" w:cs="Times New Roman"/>
          <w:kern w:val="0"/>
          <w:sz w:val="20"/>
          <w:szCs w:val="20"/>
          <w:lang w:eastAsia="tr-TR"/>
          <w14:ligatures w14:val="none"/>
        </w:rPr>
        <w:t xml:space="preserve"> maddenin, </w:t>
      </w:r>
      <w:proofErr w:type="spellStart"/>
      <w:r w:rsidRPr="00315B73">
        <w:rPr>
          <w:rFonts w:ascii="Times New Roman" w:eastAsia="Times New Roman" w:hAnsi="Times New Roman" w:cs="Times New Roman"/>
          <w:kern w:val="0"/>
          <w:sz w:val="20"/>
          <w:szCs w:val="20"/>
          <w:lang w:eastAsia="tr-TR"/>
          <w14:ligatures w14:val="none"/>
        </w:rPr>
        <w:t>metabolitinin</w:t>
      </w:r>
      <w:proofErr w:type="spellEnd"/>
      <w:r w:rsidRPr="00315B73">
        <w:rPr>
          <w:rFonts w:ascii="Times New Roman" w:eastAsia="Times New Roman" w:hAnsi="Times New Roman" w:cs="Times New Roman"/>
          <w:kern w:val="0"/>
          <w:sz w:val="20"/>
          <w:szCs w:val="20"/>
          <w:lang w:eastAsia="tr-TR"/>
          <w14:ligatures w14:val="none"/>
        </w:rPr>
        <w:t xml:space="preserve"> veya etkilenmeyi belirleyecek bir maddenin uygun biyolojik ortamdaki konsantrasyonunun üst sınırıdır.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Sağlık </w:t>
      </w:r>
      <w:proofErr w:type="gramStart"/>
      <w:r w:rsidRPr="00315B73">
        <w:rPr>
          <w:rFonts w:ascii="Times New Roman" w:eastAsia="Times New Roman" w:hAnsi="Times New Roman" w:cs="Times New Roman"/>
          <w:kern w:val="0"/>
          <w:sz w:val="20"/>
          <w:szCs w:val="20"/>
          <w:lang w:eastAsia="tr-TR"/>
          <w14:ligatures w14:val="none"/>
        </w:rPr>
        <w:t>gözetimi : Çalışanların</w:t>
      </w:r>
      <w:proofErr w:type="gramEnd"/>
      <w:r w:rsidRPr="00315B73">
        <w:rPr>
          <w:rFonts w:ascii="Times New Roman" w:eastAsia="Times New Roman" w:hAnsi="Times New Roman" w:cs="Times New Roman"/>
          <w:kern w:val="0"/>
          <w:sz w:val="20"/>
          <w:szCs w:val="20"/>
          <w:lang w:eastAsia="tr-TR"/>
          <w14:ligatures w14:val="none"/>
        </w:rPr>
        <w:t xml:space="preserve"> belirli bir kimyasal maddeye </w:t>
      </w:r>
      <w:proofErr w:type="spellStart"/>
      <w:r w:rsidRPr="00315B73">
        <w:rPr>
          <w:rFonts w:ascii="Times New Roman" w:eastAsia="Times New Roman" w:hAnsi="Times New Roman" w:cs="Times New Roman"/>
          <w:kern w:val="0"/>
          <w:sz w:val="20"/>
          <w:szCs w:val="20"/>
          <w:lang w:eastAsia="tr-TR"/>
          <w14:ligatures w14:val="none"/>
        </w:rPr>
        <w:t>maruziyetleri</w:t>
      </w:r>
      <w:proofErr w:type="spellEnd"/>
      <w:r w:rsidRPr="00315B73">
        <w:rPr>
          <w:rFonts w:ascii="Times New Roman" w:eastAsia="Times New Roman" w:hAnsi="Times New Roman" w:cs="Times New Roman"/>
          <w:kern w:val="0"/>
          <w:sz w:val="20"/>
          <w:szCs w:val="20"/>
          <w:lang w:eastAsia="tr-TR"/>
          <w14:ligatures w14:val="none"/>
        </w:rPr>
        <w:t xml:space="preserve"> ile ilgili olarak sağlık durumlarının belirlenmesi amacıyla yapılan değerlendirmelerdir.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20"/>
          <w:szCs w:val="20"/>
          <w:lang w:eastAsia="tr-TR"/>
          <w14:ligatures w14:val="none"/>
        </w:rPr>
        <w:t>Tehlike : Bir</w:t>
      </w:r>
      <w:proofErr w:type="gramEnd"/>
      <w:r w:rsidRPr="00315B73">
        <w:rPr>
          <w:rFonts w:ascii="Times New Roman" w:eastAsia="Times New Roman" w:hAnsi="Times New Roman" w:cs="Times New Roman"/>
          <w:kern w:val="0"/>
          <w:sz w:val="20"/>
          <w:szCs w:val="20"/>
          <w:lang w:eastAsia="tr-TR"/>
          <w14:ligatures w14:val="none"/>
        </w:rPr>
        <w:t xml:space="preserve"> kimyasal maddenin yapısal özelliği nedeni ile zarar verme potansiyelidir.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20"/>
          <w:szCs w:val="20"/>
          <w:lang w:eastAsia="tr-TR"/>
          <w14:ligatures w14:val="none"/>
        </w:rPr>
        <w:t>Risk : Kimyasal</w:t>
      </w:r>
      <w:proofErr w:type="gramEnd"/>
      <w:r w:rsidRPr="00315B73">
        <w:rPr>
          <w:rFonts w:ascii="Times New Roman" w:eastAsia="Times New Roman" w:hAnsi="Times New Roman" w:cs="Times New Roman"/>
          <w:kern w:val="0"/>
          <w:sz w:val="20"/>
          <w:szCs w:val="20"/>
          <w:lang w:eastAsia="tr-TR"/>
          <w14:ligatures w14:val="none"/>
        </w:rPr>
        <w:t xml:space="preserve"> maddenin zarar verme potansiyelinin çalışma ve/veya </w:t>
      </w:r>
      <w:proofErr w:type="spellStart"/>
      <w:r w:rsidRPr="00315B73">
        <w:rPr>
          <w:rFonts w:ascii="Times New Roman" w:eastAsia="Times New Roman" w:hAnsi="Times New Roman" w:cs="Times New Roman"/>
          <w:kern w:val="0"/>
          <w:sz w:val="20"/>
          <w:szCs w:val="20"/>
          <w:lang w:eastAsia="tr-TR"/>
          <w14:ligatures w14:val="none"/>
        </w:rPr>
        <w:t>maruziyet</w:t>
      </w:r>
      <w:proofErr w:type="spellEnd"/>
      <w:r w:rsidRPr="00315B73">
        <w:rPr>
          <w:rFonts w:ascii="Times New Roman" w:eastAsia="Times New Roman" w:hAnsi="Times New Roman" w:cs="Times New Roman"/>
          <w:kern w:val="0"/>
          <w:sz w:val="20"/>
          <w:szCs w:val="20"/>
          <w:lang w:eastAsia="tr-TR"/>
          <w14:ligatures w14:val="none"/>
        </w:rPr>
        <w:t xml:space="preserve"> koşullarında ortaya çıkması olasılığıdır.</w:t>
      </w:r>
    </w:p>
    <w:p w:rsidR="00315B73" w:rsidRPr="00315B73" w:rsidRDefault="00315B73" w:rsidP="00315B73">
      <w:pPr>
        <w:spacing w:after="0"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İKİNCİ BÖLÜM</w:t>
      </w:r>
    </w:p>
    <w:p w:rsidR="00315B73" w:rsidRPr="00315B73" w:rsidRDefault="00315B73" w:rsidP="00315B73">
      <w:pPr>
        <w:spacing w:after="0"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İşverenin Yükümlülükleri</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Genel Yükümlülük</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Madde 5 —</w:t>
      </w:r>
      <w:r w:rsidRPr="00315B73">
        <w:rPr>
          <w:rFonts w:ascii="Times New Roman" w:eastAsia="Times New Roman" w:hAnsi="Times New Roman" w:cs="Times New Roman"/>
          <w:kern w:val="0"/>
          <w:sz w:val="20"/>
          <w:szCs w:val="20"/>
          <w:lang w:eastAsia="tr-TR"/>
          <w14:ligatures w14:val="none"/>
        </w:rPr>
        <w:t xml:space="preserve"> İşveren, kimyasal maddelerle çalışmalarda, işçilerin bu maddelere </w:t>
      </w:r>
      <w:proofErr w:type="spellStart"/>
      <w:r w:rsidRPr="00315B73">
        <w:rPr>
          <w:rFonts w:ascii="Times New Roman" w:eastAsia="Times New Roman" w:hAnsi="Times New Roman" w:cs="Times New Roman"/>
          <w:kern w:val="0"/>
          <w:sz w:val="20"/>
          <w:szCs w:val="20"/>
          <w:lang w:eastAsia="tr-TR"/>
          <w14:ligatures w14:val="none"/>
        </w:rPr>
        <w:t>maruziyetini</w:t>
      </w:r>
      <w:proofErr w:type="spellEnd"/>
      <w:r w:rsidRPr="00315B73">
        <w:rPr>
          <w:rFonts w:ascii="Times New Roman" w:eastAsia="Times New Roman" w:hAnsi="Times New Roman" w:cs="Times New Roman"/>
          <w:kern w:val="0"/>
          <w:sz w:val="20"/>
          <w:szCs w:val="20"/>
          <w:lang w:eastAsia="tr-TR"/>
          <w14:ligatures w14:val="none"/>
        </w:rPr>
        <w:t xml:space="preserve"> önlemek, bunun mümkün olmadığı hallerde en aza indirmek ve tehlikelerinden korumak için gerekli tüm önlemleri almakla yükümlüdür.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Risk Değerlendirmesi</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Madde 6 —</w:t>
      </w:r>
      <w:r w:rsidRPr="00315B73">
        <w:rPr>
          <w:rFonts w:ascii="Times New Roman" w:eastAsia="Times New Roman" w:hAnsi="Times New Roman" w:cs="Times New Roman"/>
          <w:kern w:val="0"/>
          <w:sz w:val="20"/>
          <w:szCs w:val="20"/>
          <w:lang w:eastAsia="tr-TR"/>
          <w14:ligatures w14:val="none"/>
        </w:rPr>
        <w:t xml:space="preserve"> İşveren, işyerinde tehlikeli kimyasal madde bulunup bulunmadığını tespit etmek ve tehlikeli kimyasal madde bulunması halinde, işçilerin sağlık ve güvenliği yönünden olumsuz etkilerini belirlemek üzere, İş Sağlığı ve Güvenliği Yönetmeliği’nin 6 </w:t>
      </w:r>
      <w:proofErr w:type="spellStart"/>
      <w:r w:rsidRPr="00315B73">
        <w:rPr>
          <w:rFonts w:ascii="Times New Roman" w:eastAsia="Times New Roman" w:hAnsi="Times New Roman" w:cs="Times New Roman"/>
          <w:kern w:val="0"/>
          <w:sz w:val="20"/>
          <w:szCs w:val="20"/>
          <w:lang w:eastAsia="tr-TR"/>
          <w14:ligatures w14:val="none"/>
        </w:rPr>
        <w:t>ncı</w:t>
      </w:r>
      <w:proofErr w:type="spellEnd"/>
      <w:r w:rsidRPr="00315B73">
        <w:rPr>
          <w:rFonts w:ascii="Times New Roman" w:eastAsia="Times New Roman" w:hAnsi="Times New Roman" w:cs="Times New Roman"/>
          <w:kern w:val="0"/>
          <w:sz w:val="20"/>
          <w:szCs w:val="20"/>
          <w:lang w:eastAsia="tr-TR"/>
          <w14:ligatures w14:val="none"/>
        </w:rPr>
        <w:t xml:space="preserve"> maddesinin (c) bendi ile 9 uncu maddesinin (a) bendine uygun şekilde, risk değerlendirmesi yapmakla yükümlüdür.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Risk değerlendirmesi yapılarak, bu Yönetmelikte belirtilen önlemler alınmadan tehlikeli kimyasal maddelerle çalışılması yasaktır.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lastRenderedPageBreak/>
        <w:t>a) Risk değerlendirmesi, aşağıda belirtilen hususlar dikkate alınarak yapılır;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 Kimyasal maddenin sağlık ve güvenlik yönünden tehlike ve zararları,</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 İmalatçı, ithalatçı veya satıcılardan sağlanacak malzeme güvenlik bilgi formu,</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3) </w:t>
      </w:r>
      <w:proofErr w:type="spellStart"/>
      <w:r w:rsidRPr="00315B73">
        <w:rPr>
          <w:rFonts w:ascii="Times New Roman" w:eastAsia="Times New Roman" w:hAnsi="Times New Roman" w:cs="Times New Roman"/>
          <w:kern w:val="0"/>
          <w:sz w:val="20"/>
          <w:szCs w:val="20"/>
          <w:lang w:eastAsia="tr-TR"/>
          <w14:ligatures w14:val="none"/>
        </w:rPr>
        <w:t>Maruziyetin</w:t>
      </w:r>
      <w:proofErr w:type="spellEnd"/>
      <w:r w:rsidRPr="00315B73">
        <w:rPr>
          <w:rFonts w:ascii="Times New Roman" w:eastAsia="Times New Roman" w:hAnsi="Times New Roman" w:cs="Times New Roman"/>
          <w:kern w:val="0"/>
          <w:sz w:val="20"/>
          <w:szCs w:val="20"/>
          <w:lang w:eastAsia="tr-TR"/>
          <w14:ligatures w14:val="none"/>
        </w:rPr>
        <w:t xml:space="preserve"> türü, düzeyi ve süresi,</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 Kimyasal maddenin miktarı, kullanma şartları ve kullanım sıklığı,</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5) Bu Yönetmelik eklerinde verilen mesleki </w:t>
      </w:r>
      <w:proofErr w:type="spellStart"/>
      <w:r w:rsidRPr="00315B73">
        <w:rPr>
          <w:rFonts w:ascii="Times New Roman" w:eastAsia="Times New Roman" w:hAnsi="Times New Roman" w:cs="Times New Roman"/>
          <w:kern w:val="0"/>
          <w:sz w:val="20"/>
          <w:szCs w:val="20"/>
          <w:lang w:eastAsia="tr-TR"/>
          <w14:ligatures w14:val="none"/>
        </w:rPr>
        <w:t>maruziyet</w:t>
      </w:r>
      <w:proofErr w:type="spellEnd"/>
      <w:r w:rsidRPr="00315B73">
        <w:rPr>
          <w:rFonts w:ascii="Times New Roman" w:eastAsia="Times New Roman" w:hAnsi="Times New Roman" w:cs="Times New Roman"/>
          <w:kern w:val="0"/>
          <w:sz w:val="20"/>
          <w:szCs w:val="20"/>
          <w:lang w:eastAsia="tr-TR"/>
          <w14:ligatures w14:val="none"/>
        </w:rPr>
        <w:t xml:space="preserve"> sınır değerleri ve biyolojik sınır değerleri,</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 Alınan ya da alınması gereken önleyici tedbirlerin etkisi,</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 Varsa, daha önce yapılmış olan sağlık gözetimlerinin sonuçları.</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İşveren, tedarikçiden veya diğer kaynaklardan risk değerlendirmesi için gerekli olan ek bilgileri sağlar. Bu bilgiler, kullanıcılara yönelik olarak, varsa kimyasal maddelerin yürürlükteki mevzuatta yer alan özel risk değerlendirmelerini de içermelidir.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b) İşveren, İş Sağlığı ve Güvenliği Yönetmeliği’nin 9 uncu maddesine uygun şekilde risk değerlendirmesi yapmak ve bu Yönetmeliğin 7 </w:t>
      </w:r>
      <w:proofErr w:type="spellStart"/>
      <w:r w:rsidRPr="00315B73">
        <w:rPr>
          <w:rFonts w:ascii="Times New Roman" w:eastAsia="Times New Roman" w:hAnsi="Times New Roman" w:cs="Times New Roman"/>
          <w:kern w:val="0"/>
          <w:sz w:val="20"/>
          <w:szCs w:val="20"/>
          <w:lang w:eastAsia="tr-TR"/>
          <w14:ligatures w14:val="none"/>
        </w:rPr>
        <w:t>nci</w:t>
      </w:r>
      <w:proofErr w:type="spellEnd"/>
      <w:r w:rsidRPr="00315B73">
        <w:rPr>
          <w:rFonts w:ascii="Times New Roman" w:eastAsia="Times New Roman" w:hAnsi="Times New Roman" w:cs="Times New Roman"/>
          <w:kern w:val="0"/>
          <w:sz w:val="20"/>
          <w:szCs w:val="20"/>
          <w:lang w:eastAsia="tr-TR"/>
          <w14:ligatures w14:val="none"/>
        </w:rPr>
        <w:t xml:space="preserve"> ve 8 inci maddelerinde belirtilen önlemlerden hangilerinin alınmış olduğunu belirlemekle yükümlüdür. Risk değerlendirmesi yazılı belge haline getirilerek, istenildiğinde yetkili kişilere gösterilmek üzere işyerinde bulundurulacaktır.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c) Risk değerlendirmesi aşağıdaki hallerde yenilenecektir;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 Risk değerlendirmesinde belirlenen sürelerde,</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 Çalışma koşullarında önemli bir değişiklik olduğunda,</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 Ortam ölçümleri ve sağlık gözetimlerinin sonuçlarına göre gerektiğinde,</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 Kimyasal maddeler nedeni ile herhangi bir kaza olduğunda,</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 En az beş yılda bir defa.</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d) Risk değerlendirmesi, tamir ve bakım işleri de </w:t>
      </w:r>
      <w:proofErr w:type="gramStart"/>
      <w:r w:rsidRPr="00315B73">
        <w:rPr>
          <w:rFonts w:ascii="Times New Roman" w:eastAsia="Times New Roman" w:hAnsi="Times New Roman" w:cs="Times New Roman"/>
          <w:kern w:val="0"/>
          <w:sz w:val="20"/>
          <w:szCs w:val="20"/>
          <w:lang w:eastAsia="tr-TR"/>
          <w14:ligatures w14:val="none"/>
        </w:rPr>
        <w:t>dahil</w:t>
      </w:r>
      <w:proofErr w:type="gramEnd"/>
      <w:r w:rsidRPr="00315B73">
        <w:rPr>
          <w:rFonts w:ascii="Times New Roman" w:eastAsia="Times New Roman" w:hAnsi="Times New Roman" w:cs="Times New Roman"/>
          <w:kern w:val="0"/>
          <w:sz w:val="20"/>
          <w:szCs w:val="20"/>
          <w:lang w:eastAsia="tr-TR"/>
          <w14:ligatures w14:val="none"/>
        </w:rPr>
        <w:t xml:space="preserve"> olmak üzere kimyasal maddelerle çalışılan tüm işleri kapsayacaktır.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e) Birden fazla kimyasal madde ile çalışılan işlerde, bu maddelerin her biri ve birbirleri ile etkileşimleri dikkate alınarak risk değerlendirmesi yapılacaktır.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f) Tehlikeli kimyasal maddeler içeren yeni bir faaliyete ancak risk değerlendirilmesi yapılarak belirlenen her türlü önlem alındıktan sonra başlanacaktır.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Genel Önlemler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Madde 7 —</w:t>
      </w:r>
      <w:r w:rsidRPr="00315B73">
        <w:rPr>
          <w:rFonts w:ascii="Times New Roman" w:eastAsia="Times New Roman" w:hAnsi="Times New Roman" w:cs="Times New Roman"/>
          <w:kern w:val="0"/>
          <w:sz w:val="20"/>
          <w:szCs w:val="20"/>
          <w:lang w:eastAsia="tr-TR"/>
          <w14:ligatures w14:val="none"/>
        </w:rPr>
        <w:t xml:space="preserve"> Tehlikeli kimyasal maddelerin risklerinin önlenmesi ve bu Yönetmelikte belirtilen risk değerlendirmesi ile ilgili hususların uygulanmasındaki genel prensipler aşağıda belirtilmiştir: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a) İşveren tehlikeli kimyasal maddelerle çalışmalarda işçilerin sağlık ve güvenliğini korumak üzere İş Sağlığı ve Güvenliği Yönetmeliği’nin 6 </w:t>
      </w:r>
      <w:proofErr w:type="spellStart"/>
      <w:r w:rsidRPr="00315B73">
        <w:rPr>
          <w:rFonts w:ascii="Times New Roman" w:eastAsia="Times New Roman" w:hAnsi="Times New Roman" w:cs="Times New Roman"/>
          <w:kern w:val="0"/>
          <w:sz w:val="20"/>
          <w:szCs w:val="20"/>
          <w:lang w:eastAsia="tr-TR"/>
          <w14:ligatures w14:val="none"/>
        </w:rPr>
        <w:t>ncı</w:t>
      </w:r>
      <w:proofErr w:type="spellEnd"/>
      <w:r w:rsidRPr="00315B73">
        <w:rPr>
          <w:rFonts w:ascii="Times New Roman" w:eastAsia="Times New Roman" w:hAnsi="Times New Roman" w:cs="Times New Roman"/>
          <w:kern w:val="0"/>
          <w:sz w:val="20"/>
          <w:szCs w:val="20"/>
          <w:lang w:eastAsia="tr-TR"/>
          <w14:ligatures w14:val="none"/>
        </w:rPr>
        <w:t xml:space="preserve"> maddesinin (a) ve (b) bentlerinde belirtilen ve bu Yönetmelikte yer alan tüm koruyucu önlemleri almakla yükümlüdür.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b) Tehlikeli kimyasal maddelerle çalışmalarda işçilerin sağlık ve güvenliği yönünden riskler aşağıdaki önlemlerle ortadan kaldırılacak veya en az düzeye indirilecektir;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 İşyerinde uygun düzenleme ve iş organizasyonu yapılacaktır.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2) Tehlikeli kimyasal maddelerle çalışmalar teknolojik gelişmeler de dikkate alınarak uygun yöntemlerle yapılacak, uygun makina ve </w:t>
      </w:r>
      <w:proofErr w:type="gramStart"/>
      <w:r w:rsidRPr="00315B73">
        <w:rPr>
          <w:rFonts w:ascii="Times New Roman" w:eastAsia="Times New Roman" w:hAnsi="Times New Roman" w:cs="Times New Roman"/>
          <w:kern w:val="0"/>
          <w:sz w:val="20"/>
          <w:szCs w:val="20"/>
          <w:lang w:eastAsia="tr-TR"/>
          <w14:ligatures w14:val="none"/>
        </w:rPr>
        <w:t>ekipman</w:t>
      </w:r>
      <w:proofErr w:type="gramEnd"/>
      <w:r w:rsidRPr="00315B73">
        <w:rPr>
          <w:rFonts w:ascii="Times New Roman" w:eastAsia="Times New Roman" w:hAnsi="Times New Roman" w:cs="Times New Roman"/>
          <w:kern w:val="0"/>
          <w:sz w:val="20"/>
          <w:szCs w:val="20"/>
          <w:lang w:eastAsia="tr-TR"/>
          <w14:ligatures w14:val="none"/>
        </w:rPr>
        <w:t xml:space="preserve"> sağlanacaktır.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 Alınan önlemlerin etkinliğini ve sürekliliğini sağlamak üzere yeterli kontrol, denetim ve gözetim sağlanacaktır.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 Tehlikeli kimyasal maddelerle çalışmalar, en az sayıda işçi ile yapılacaktır.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5) İşçilerin maruz kalacakları madde miktarları ve </w:t>
      </w:r>
      <w:proofErr w:type="spellStart"/>
      <w:r w:rsidRPr="00315B73">
        <w:rPr>
          <w:rFonts w:ascii="Times New Roman" w:eastAsia="Times New Roman" w:hAnsi="Times New Roman" w:cs="Times New Roman"/>
          <w:kern w:val="0"/>
          <w:sz w:val="20"/>
          <w:szCs w:val="20"/>
          <w:lang w:eastAsia="tr-TR"/>
          <w14:ligatures w14:val="none"/>
        </w:rPr>
        <w:t>maruziyet</w:t>
      </w:r>
      <w:proofErr w:type="spellEnd"/>
      <w:r w:rsidRPr="00315B73">
        <w:rPr>
          <w:rFonts w:ascii="Times New Roman" w:eastAsia="Times New Roman" w:hAnsi="Times New Roman" w:cs="Times New Roman"/>
          <w:kern w:val="0"/>
          <w:sz w:val="20"/>
          <w:szCs w:val="20"/>
          <w:lang w:eastAsia="tr-TR"/>
          <w14:ligatures w14:val="none"/>
        </w:rPr>
        <w:t xml:space="preserve"> süreleri mümkün olan en az düzeyde olacaktır.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 Üretim alanında yapılan iş için gerekli olan miktardan fazla tehlikeli kimyasal madde bulundurulmayacaktır.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 İşyerleri ve eklentileri her zaman düzenli ve temiz bulundurulacaktır.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8) İşçilerin kişisel temizlikleri için uygun ve yeterli şartlar sağlanacaktır.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9) Tehlikeli kimyasal maddelerin, atık ve artıkların en uygun şekilde işlenmesi, kullanılması, taşınması ve depolanması için gerekli düzenlemeler yapılacaktır.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c) Risk değerlendirmesi sonucunda işçilerin sağlık ve güvenliği yönünden risk bulunduğunun ortaya çıkması halinde genel önlemlerle beraber bu Yönetmeliğin 8, 9 ve 12 </w:t>
      </w:r>
      <w:proofErr w:type="spellStart"/>
      <w:r w:rsidRPr="00315B73">
        <w:rPr>
          <w:rFonts w:ascii="Times New Roman" w:eastAsia="Times New Roman" w:hAnsi="Times New Roman" w:cs="Times New Roman"/>
          <w:kern w:val="0"/>
          <w:sz w:val="20"/>
          <w:szCs w:val="20"/>
          <w:lang w:eastAsia="tr-TR"/>
          <w14:ligatures w14:val="none"/>
        </w:rPr>
        <w:t>nci</w:t>
      </w:r>
      <w:proofErr w:type="spellEnd"/>
      <w:r w:rsidRPr="00315B73">
        <w:rPr>
          <w:rFonts w:ascii="Times New Roman" w:eastAsia="Times New Roman" w:hAnsi="Times New Roman" w:cs="Times New Roman"/>
          <w:kern w:val="0"/>
          <w:sz w:val="20"/>
          <w:szCs w:val="20"/>
          <w:lang w:eastAsia="tr-TR"/>
          <w14:ligatures w14:val="none"/>
        </w:rPr>
        <w:t xml:space="preserve"> maddelerinde belirtilen önlemler de alınacaktır.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d) Risk değerlendirmesi sonucunda işyerinde bulunan tehlikeli kimyasal madde miktarı nedeniyle, işçilerin sağlık ve güvenliği yönünden önemli bir risk bulunmadığının belirlenmesi veya bu maddenin (a) ve (b) bentlerinde belirtilen önlemlerle riskin kabul edilebilir düzeye indirilmesi halinde bu Yönetmeliğin 8, 9 ve 12 </w:t>
      </w:r>
      <w:proofErr w:type="spellStart"/>
      <w:r w:rsidRPr="00315B73">
        <w:rPr>
          <w:rFonts w:ascii="Times New Roman" w:eastAsia="Times New Roman" w:hAnsi="Times New Roman" w:cs="Times New Roman"/>
          <w:kern w:val="0"/>
          <w:sz w:val="20"/>
          <w:szCs w:val="20"/>
          <w:lang w:eastAsia="tr-TR"/>
          <w14:ligatures w14:val="none"/>
        </w:rPr>
        <w:t>nci</w:t>
      </w:r>
      <w:proofErr w:type="spellEnd"/>
      <w:r w:rsidRPr="00315B73">
        <w:rPr>
          <w:rFonts w:ascii="Times New Roman" w:eastAsia="Times New Roman" w:hAnsi="Times New Roman" w:cs="Times New Roman"/>
          <w:kern w:val="0"/>
          <w:sz w:val="20"/>
          <w:szCs w:val="20"/>
          <w:lang w:eastAsia="tr-TR"/>
          <w14:ligatures w14:val="none"/>
        </w:rPr>
        <w:t xml:space="preserve"> maddeleri uygulanmayacaktır.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Özel Koruyucu ve Önleyici Tedbirler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lastRenderedPageBreak/>
        <w:t>Madde 8 —</w:t>
      </w:r>
      <w:r w:rsidRPr="00315B73">
        <w:rPr>
          <w:rFonts w:ascii="Times New Roman" w:eastAsia="Times New Roman" w:hAnsi="Times New Roman" w:cs="Times New Roman"/>
          <w:kern w:val="0"/>
          <w:sz w:val="20"/>
          <w:szCs w:val="20"/>
          <w:lang w:eastAsia="tr-TR"/>
          <w14:ligatures w14:val="none"/>
        </w:rPr>
        <w:t xml:space="preserve"> Tehlikeli kimyasal maddelerle yapılan çalışmalarda aşağıda belirtilen özel önlemler alınacaktır: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a) İşveren işçilerin sağlık ve güvenliği yönünden tehlikeli kimyasal maddelerden kaynaklanan risklerin ortadan kaldırılması veya en az düzeye indirilmesi için her türlü önlemi alacaktır.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b) Yukarıdaki (a) bendinin uygulanmasında;</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Öncelikle ikame yöntemi uygulanarak, tehlikeli kimyasal madde yerine işçilerin sağlık ve güvenliği yönünden tehlikesiz veya daha az tehlikeli olan kimyasal madde veya işlem kullanılacaktır.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Yapılan işin özelliği nedeniyle ikame yöntemi kullanılamıyorsa, risk değerlendirmesi sonucuna göre ve öncelik sırasıyla aşağıdaki tedbirler alınarak risk azaltılacaktır;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1) İşçilerin sağlık ve güvenliği yönünden risk oluşturabilecek tehlikeli kimyasal madde çıkışını önlemek veya en aza indirmek üzere uygun </w:t>
      </w:r>
      <w:proofErr w:type="gramStart"/>
      <w:r w:rsidRPr="00315B73">
        <w:rPr>
          <w:rFonts w:ascii="Times New Roman" w:eastAsia="Times New Roman" w:hAnsi="Times New Roman" w:cs="Times New Roman"/>
          <w:kern w:val="0"/>
          <w:sz w:val="20"/>
          <w:szCs w:val="20"/>
          <w:lang w:eastAsia="tr-TR"/>
          <w14:ligatures w14:val="none"/>
        </w:rPr>
        <w:t>proses</w:t>
      </w:r>
      <w:proofErr w:type="gramEnd"/>
      <w:r w:rsidRPr="00315B73">
        <w:rPr>
          <w:rFonts w:ascii="Times New Roman" w:eastAsia="Times New Roman" w:hAnsi="Times New Roman" w:cs="Times New Roman"/>
          <w:kern w:val="0"/>
          <w:sz w:val="20"/>
          <w:szCs w:val="20"/>
          <w:lang w:eastAsia="tr-TR"/>
          <w14:ligatures w14:val="none"/>
        </w:rPr>
        <w:t xml:space="preserve"> ve mühendislik kontrol sistemleri seçilecek ve uygun malzeme ve ekipman kullanılacaktır.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 Riski kaynağında önlemek üzere; uygun iş organizasyonu ve yeterli havalandırma sistemi kurulması gibi toplu koruma önlemleri uygulanacaktır.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 Tehlikeli kimyasal maddelerin olumsuz etkilerinden işçilerin toplu olarak korunması için alınan önlemlerin yeterli olmadığı hallerde bu önlemlerle birlikte kişisel korunma yöntemleri uygulanacaktır.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c) Riskin özelliğine göre, gerekiyorsa yukarıda (b) bendinde belirtilen önlemlerle birlikte 12 </w:t>
      </w:r>
      <w:proofErr w:type="spellStart"/>
      <w:r w:rsidRPr="00315B73">
        <w:rPr>
          <w:rFonts w:ascii="Times New Roman" w:eastAsia="Times New Roman" w:hAnsi="Times New Roman" w:cs="Times New Roman"/>
          <w:kern w:val="0"/>
          <w:sz w:val="20"/>
          <w:szCs w:val="20"/>
          <w:lang w:eastAsia="tr-TR"/>
          <w14:ligatures w14:val="none"/>
        </w:rPr>
        <w:t>nci</w:t>
      </w:r>
      <w:proofErr w:type="spellEnd"/>
      <w:r w:rsidRPr="00315B73">
        <w:rPr>
          <w:rFonts w:ascii="Times New Roman" w:eastAsia="Times New Roman" w:hAnsi="Times New Roman" w:cs="Times New Roman"/>
          <w:kern w:val="0"/>
          <w:sz w:val="20"/>
          <w:szCs w:val="20"/>
          <w:lang w:eastAsia="tr-TR"/>
          <w14:ligatures w14:val="none"/>
        </w:rPr>
        <w:t xml:space="preserve"> maddede belirtilen sağlık gözetimi yapılacaktır.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d) İşveren, (b) bendine göre alınan önlemlerle koruma ve önlemenin yeterince sağlandığını başka bir şekilde ortaya koyamadığı hallerde; işçilerin sağlığı için risk oluşturabilecek kimyasal maddelerin düzenli olarak ölçümünü sağlayacaktır. İşyerinde işçilerin kimyasal maddelere </w:t>
      </w:r>
      <w:proofErr w:type="spellStart"/>
      <w:r w:rsidRPr="00315B73">
        <w:rPr>
          <w:rFonts w:ascii="Times New Roman" w:eastAsia="Times New Roman" w:hAnsi="Times New Roman" w:cs="Times New Roman"/>
          <w:kern w:val="0"/>
          <w:sz w:val="20"/>
          <w:szCs w:val="20"/>
          <w:lang w:eastAsia="tr-TR"/>
          <w14:ligatures w14:val="none"/>
        </w:rPr>
        <w:t>maruziyetini</w:t>
      </w:r>
      <w:proofErr w:type="spellEnd"/>
      <w:r w:rsidRPr="00315B73">
        <w:rPr>
          <w:rFonts w:ascii="Times New Roman" w:eastAsia="Times New Roman" w:hAnsi="Times New Roman" w:cs="Times New Roman"/>
          <w:kern w:val="0"/>
          <w:sz w:val="20"/>
          <w:szCs w:val="20"/>
          <w:lang w:eastAsia="tr-TR"/>
          <w14:ligatures w14:val="none"/>
        </w:rPr>
        <w:t xml:space="preserve"> etkileyebilecek koşullarda herhangi bir değişiklik olduğunda bu ölçümler tekrarlanacaktır. Ölçüm sonuçları, bu Yönetmelik eklerinde belirtilen mesleki </w:t>
      </w:r>
      <w:proofErr w:type="spellStart"/>
      <w:r w:rsidRPr="00315B73">
        <w:rPr>
          <w:rFonts w:ascii="Times New Roman" w:eastAsia="Times New Roman" w:hAnsi="Times New Roman" w:cs="Times New Roman"/>
          <w:kern w:val="0"/>
          <w:sz w:val="20"/>
          <w:szCs w:val="20"/>
          <w:lang w:eastAsia="tr-TR"/>
          <w14:ligatures w14:val="none"/>
        </w:rPr>
        <w:t>maruziyet</w:t>
      </w:r>
      <w:proofErr w:type="spellEnd"/>
      <w:r w:rsidRPr="00315B73">
        <w:rPr>
          <w:rFonts w:ascii="Times New Roman" w:eastAsia="Times New Roman" w:hAnsi="Times New Roman" w:cs="Times New Roman"/>
          <w:kern w:val="0"/>
          <w:sz w:val="20"/>
          <w:szCs w:val="20"/>
          <w:lang w:eastAsia="tr-TR"/>
          <w14:ligatures w14:val="none"/>
        </w:rPr>
        <w:t xml:space="preserve"> sınır değerleri dikkate alınarak, değerlendirilecektir.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e) İşverenler, bu Yönetmeliğin 6 </w:t>
      </w:r>
      <w:proofErr w:type="spellStart"/>
      <w:r w:rsidRPr="00315B73">
        <w:rPr>
          <w:rFonts w:ascii="Times New Roman" w:eastAsia="Times New Roman" w:hAnsi="Times New Roman" w:cs="Times New Roman"/>
          <w:kern w:val="0"/>
          <w:sz w:val="20"/>
          <w:szCs w:val="20"/>
          <w:lang w:eastAsia="tr-TR"/>
          <w14:ligatures w14:val="none"/>
        </w:rPr>
        <w:t>ncı</w:t>
      </w:r>
      <w:proofErr w:type="spellEnd"/>
      <w:r w:rsidRPr="00315B73">
        <w:rPr>
          <w:rFonts w:ascii="Times New Roman" w:eastAsia="Times New Roman" w:hAnsi="Times New Roman" w:cs="Times New Roman"/>
          <w:kern w:val="0"/>
          <w:sz w:val="20"/>
          <w:szCs w:val="20"/>
          <w:lang w:eastAsia="tr-TR"/>
          <w14:ligatures w14:val="none"/>
        </w:rPr>
        <w:t xml:space="preserve"> maddesinde belirtilen yükümlülükleri yerine getirirken, bu maddenin (d) bendinde belirtilen ölçüm sonuçlarını da göz önünde bulunduracaktır. Mesleki </w:t>
      </w:r>
      <w:proofErr w:type="spellStart"/>
      <w:r w:rsidRPr="00315B73">
        <w:rPr>
          <w:rFonts w:ascii="Times New Roman" w:eastAsia="Times New Roman" w:hAnsi="Times New Roman" w:cs="Times New Roman"/>
          <w:kern w:val="0"/>
          <w:sz w:val="20"/>
          <w:szCs w:val="20"/>
          <w:lang w:eastAsia="tr-TR"/>
          <w14:ligatures w14:val="none"/>
        </w:rPr>
        <w:t>maruziyet</w:t>
      </w:r>
      <w:proofErr w:type="spellEnd"/>
      <w:r w:rsidRPr="00315B73">
        <w:rPr>
          <w:rFonts w:ascii="Times New Roman" w:eastAsia="Times New Roman" w:hAnsi="Times New Roman" w:cs="Times New Roman"/>
          <w:kern w:val="0"/>
          <w:sz w:val="20"/>
          <w:szCs w:val="20"/>
          <w:lang w:eastAsia="tr-TR"/>
          <w14:ligatures w14:val="none"/>
        </w:rPr>
        <w:t xml:space="preserve"> sınır değerlerinin aşıldığı her durumda, işveren bu durumun derhal giderilmesi için koruyucu ve önleyici tedbirleri alacaktır.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f) İşveren, risk değerlendirmesi sonuçlarını ve risk önleme prensiplerini temel alarak, işçileri kimyasal maddelerin </w:t>
      </w:r>
      <w:proofErr w:type="spellStart"/>
      <w:r w:rsidRPr="00315B73">
        <w:rPr>
          <w:rFonts w:ascii="Times New Roman" w:eastAsia="Times New Roman" w:hAnsi="Times New Roman" w:cs="Times New Roman"/>
          <w:kern w:val="0"/>
          <w:sz w:val="20"/>
          <w:szCs w:val="20"/>
          <w:lang w:eastAsia="tr-TR"/>
          <w14:ligatures w14:val="none"/>
        </w:rPr>
        <w:t>fiziko</w:t>
      </w:r>
      <w:proofErr w:type="spellEnd"/>
      <w:r w:rsidRPr="00315B73">
        <w:rPr>
          <w:rFonts w:ascii="Times New Roman" w:eastAsia="Times New Roman" w:hAnsi="Times New Roman" w:cs="Times New Roman"/>
          <w:kern w:val="0"/>
          <w:sz w:val="20"/>
          <w:szCs w:val="20"/>
          <w:lang w:eastAsia="tr-TR"/>
          <w14:ligatures w14:val="none"/>
        </w:rPr>
        <w:t xml:space="preserve"> kimyasal özelliklerinden kaynaklanan tehlikelerden korumak için, bu maddelerin işlenmesi, depolanması, taşınması ve birbirini etkileyebilecek kimyasal maddelerin birbirleriyle temasının önlenmesi de </w:t>
      </w:r>
      <w:proofErr w:type="gramStart"/>
      <w:r w:rsidRPr="00315B73">
        <w:rPr>
          <w:rFonts w:ascii="Times New Roman" w:eastAsia="Times New Roman" w:hAnsi="Times New Roman" w:cs="Times New Roman"/>
          <w:kern w:val="0"/>
          <w:sz w:val="20"/>
          <w:szCs w:val="20"/>
          <w:lang w:eastAsia="tr-TR"/>
          <w14:ligatures w14:val="none"/>
        </w:rPr>
        <w:t>dahil</w:t>
      </w:r>
      <w:proofErr w:type="gramEnd"/>
      <w:r w:rsidRPr="00315B73">
        <w:rPr>
          <w:rFonts w:ascii="Times New Roman" w:eastAsia="Times New Roman" w:hAnsi="Times New Roman" w:cs="Times New Roman"/>
          <w:kern w:val="0"/>
          <w:sz w:val="20"/>
          <w:szCs w:val="20"/>
          <w:lang w:eastAsia="tr-TR"/>
          <w14:ligatures w14:val="none"/>
        </w:rPr>
        <w:t xml:space="preserve"> olmak üzere, yapılan işlemin özelliğine uygun olarak aşağıda belirtilen öncelik sırasına göre teknik önlemleri alacak ve idari düzenlemeleri yapacaktır;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1) İşyerinde parlayıcı madde miktarının tehlikeli </w:t>
      </w:r>
      <w:proofErr w:type="gramStart"/>
      <w:r w:rsidRPr="00315B73">
        <w:rPr>
          <w:rFonts w:ascii="Times New Roman" w:eastAsia="Times New Roman" w:hAnsi="Times New Roman" w:cs="Times New Roman"/>
          <w:kern w:val="0"/>
          <w:sz w:val="20"/>
          <w:szCs w:val="20"/>
          <w:lang w:eastAsia="tr-TR"/>
          <w14:ligatures w14:val="none"/>
        </w:rPr>
        <w:t>konsantrasyonlara</w:t>
      </w:r>
      <w:proofErr w:type="gramEnd"/>
      <w:r w:rsidRPr="00315B73">
        <w:rPr>
          <w:rFonts w:ascii="Times New Roman" w:eastAsia="Times New Roman" w:hAnsi="Times New Roman" w:cs="Times New Roman"/>
          <w:kern w:val="0"/>
          <w:sz w:val="20"/>
          <w:szCs w:val="20"/>
          <w:lang w:eastAsia="tr-TR"/>
          <w14:ligatures w14:val="none"/>
        </w:rPr>
        <w:t xml:space="preserve"> ulaşması ve kimyasal olarak kararsız maddelerin tehlikeli miktarlarda bulunması önlenecektir. Bu mümkün değilse,</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 İşyerinde yangın veya patlamaya sebep olabilecek tutuşturucu kaynakların bulunması önlenecektir.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Kimyasal olarak kararsız madde ve karışımların zararlı etki göstermesine sebep olabilecek şartlar ortadan kaldırılacaktır.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 Parlayıcı maddelerden kaynaklanan yangın veya patlama halinde veya kimyasal olarak kararsız madde ve karışımlarının zararlı fiziksel etkilerinden, işçilerin zarar görmesini önlemek veya en aza indirmek için gerekli önlemler alınacaktır.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4) İş </w:t>
      </w:r>
      <w:proofErr w:type="gramStart"/>
      <w:r w:rsidRPr="00315B73">
        <w:rPr>
          <w:rFonts w:ascii="Times New Roman" w:eastAsia="Times New Roman" w:hAnsi="Times New Roman" w:cs="Times New Roman"/>
          <w:kern w:val="0"/>
          <w:sz w:val="20"/>
          <w:szCs w:val="20"/>
          <w:lang w:eastAsia="tr-TR"/>
          <w14:ligatures w14:val="none"/>
        </w:rPr>
        <w:t>ekipmanı</w:t>
      </w:r>
      <w:proofErr w:type="gramEnd"/>
      <w:r w:rsidRPr="00315B73">
        <w:rPr>
          <w:rFonts w:ascii="Times New Roman" w:eastAsia="Times New Roman" w:hAnsi="Times New Roman" w:cs="Times New Roman"/>
          <w:kern w:val="0"/>
          <w:sz w:val="20"/>
          <w:szCs w:val="20"/>
          <w:lang w:eastAsia="tr-TR"/>
          <w14:ligatures w14:val="none"/>
        </w:rPr>
        <w:t xml:space="preserve"> ve işçilerin korunması için sağlanan koruyucu sistemlerin tasarımı, imali ve temini, sağlık ve güvenlik yönünden yürürlükteki mevzuata uygun olacaktır. İşveren, patlayıcı ortamlarda kullanılacak bütün donanım ve koruyucu sistemlerin </w:t>
      </w:r>
      <w:proofErr w:type="gramStart"/>
      <w:r w:rsidRPr="00315B73">
        <w:rPr>
          <w:rFonts w:ascii="Times New Roman" w:eastAsia="Times New Roman" w:hAnsi="Times New Roman" w:cs="Times New Roman"/>
          <w:kern w:val="0"/>
          <w:sz w:val="20"/>
          <w:szCs w:val="20"/>
          <w:lang w:eastAsia="tr-TR"/>
          <w14:ligatures w14:val="none"/>
        </w:rPr>
        <w:t>27/10/2002</w:t>
      </w:r>
      <w:proofErr w:type="gramEnd"/>
      <w:r w:rsidRPr="00315B73">
        <w:rPr>
          <w:rFonts w:ascii="Times New Roman" w:eastAsia="Times New Roman" w:hAnsi="Times New Roman" w:cs="Times New Roman"/>
          <w:kern w:val="0"/>
          <w:sz w:val="20"/>
          <w:szCs w:val="20"/>
          <w:lang w:eastAsia="tr-TR"/>
          <w14:ligatures w14:val="none"/>
        </w:rPr>
        <w:t xml:space="preserve"> tarihli ve 24919 sayılı Resmî </w:t>
      </w:r>
      <w:proofErr w:type="spellStart"/>
      <w:r w:rsidRPr="00315B73">
        <w:rPr>
          <w:rFonts w:ascii="Times New Roman" w:eastAsia="Times New Roman" w:hAnsi="Times New Roman" w:cs="Times New Roman"/>
          <w:kern w:val="0"/>
          <w:sz w:val="20"/>
          <w:szCs w:val="20"/>
          <w:lang w:eastAsia="tr-TR"/>
          <w14:ligatures w14:val="none"/>
        </w:rPr>
        <w:t>Gazete’de</w:t>
      </w:r>
      <w:proofErr w:type="spellEnd"/>
      <w:r w:rsidRPr="00315B73">
        <w:rPr>
          <w:rFonts w:ascii="Times New Roman" w:eastAsia="Times New Roman" w:hAnsi="Times New Roman" w:cs="Times New Roman"/>
          <w:kern w:val="0"/>
          <w:sz w:val="20"/>
          <w:szCs w:val="20"/>
          <w:lang w:eastAsia="tr-TR"/>
          <w14:ligatures w14:val="none"/>
        </w:rPr>
        <w:t xml:space="preserve"> yayınlanarak yürürlüğe giren Muhtemel Patlayıcı Ortamda Kullanılan Teçhizat ve Koruyucu Sistemlerle İlgili Yönetmelik hükümlerine uygun olmasını sağlayacaktır.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 Patlama basıncının etkisini azaltacak sistemler bulunacaktır.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6) Tesis, makina ve </w:t>
      </w:r>
      <w:proofErr w:type="gramStart"/>
      <w:r w:rsidRPr="00315B73">
        <w:rPr>
          <w:rFonts w:ascii="Times New Roman" w:eastAsia="Times New Roman" w:hAnsi="Times New Roman" w:cs="Times New Roman"/>
          <w:kern w:val="0"/>
          <w:sz w:val="20"/>
          <w:szCs w:val="20"/>
          <w:lang w:eastAsia="tr-TR"/>
          <w14:ligatures w14:val="none"/>
        </w:rPr>
        <w:t>ekipmanın</w:t>
      </w:r>
      <w:proofErr w:type="gramEnd"/>
      <w:r w:rsidRPr="00315B73">
        <w:rPr>
          <w:rFonts w:ascii="Times New Roman" w:eastAsia="Times New Roman" w:hAnsi="Times New Roman" w:cs="Times New Roman"/>
          <w:kern w:val="0"/>
          <w:sz w:val="20"/>
          <w:szCs w:val="20"/>
          <w:lang w:eastAsia="tr-TR"/>
          <w14:ligatures w14:val="none"/>
        </w:rPr>
        <w:t xml:space="preserve"> sürekli kontrol altında tutulması sağlanacaktır.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g) </w:t>
      </w:r>
      <w:r w:rsidRPr="00315B73">
        <w:rPr>
          <w:rFonts w:ascii="Times New Roman" w:eastAsia="Times New Roman" w:hAnsi="Times New Roman" w:cs="Times New Roman"/>
          <w:b/>
          <w:bCs/>
          <w:kern w:val="0"/>
          <w:sz w:val="20"/>
          <w:szCs w:val="20"/>
          <w:lang w:eastAsia="tr-TR"/>
          <w14:ligatures w14:val="none"/>
        </w:rPr>
        <w:t>(Ek: RG-</w:t>
      </w:r>
      <w:proofErr w:type="gramStart"/>
      <w:r w:rsidRPr="00315B73">
        <w:rPr>
          <w:rFonts w:ascii="Times New Roman" w:eastAsia="Times New Roman" w:hAnsi="Times New Roman" w:cs="Times New Roman"/>
          <w:b/>
          <w:bCs/>
          <w:kern w:val="0"/>
          <w:sz w:val="20"/>
          <w:szCs w:val="20"/>
          <w:lang w:eastAsia="tr-TR"/>
          <w14:ligatures w14:val="none"/>
        </w:rPr>
        <w:t>19/10/2005</w:t>
      </w:r>
      <w:proofErr w:type="gramEnd"/>
      <w:r w:rsidRPr="00315B73">
        <w:rPr>
          <w:rFonts w:ascii="Times New Roman" w:eastAsia="Times New Roman" w:hAnsi="Times New Roman" w:cs="Times New Roman"/>
          <w:b/>
          <w:bCs/>
          <w:kern w:val="0"/>
          <w:sz w:val="20"/>
          <w:szCs w:val="20"/>
          <w:lang w:eastAsia="tr-TR"/>
          <w14:ligatures w14:val="none"/>
        </w:rPr>
        <w:t xml:space="preserve"> – 25971)</w:t>
      </w:r>
      <w:r w:rsidRPr="00315B73">
        <w:rPr>
          <w:rFonts w:ascii="Times New Roman" w:eastAsia="Times New Roman" w:hAnsi="Times New Roman" w:cs="Times New Roman"/>
          <w:kern w:val="0"/>
          <w:sz w:val="20"/>
          <w:szCs w:val="20"/>
          <w:lang w:eastAsia="tr-TR"/>
          <w14:ligatures w14:val="none"/>
        </w:rPr>
        <w:t xml:space="preserve"> İşyerlerinde, sıvı oksijen, sıvı argon ve sıvı azot bulunan depolama tanklarının yerleştirilmesinde EK-</w:t>
      </w:r>
      <w:proofErr w:type="spellStart"/>
      <w:r w:rsidRPr="00315B73">
        <w:rPr>
          <w:rFonts w:ascii="Times New Roman" w:eastAsia="Times New Roman" w:hAnsi="Times New Roman" w:cs="Times New Roman"/>
          <w:kern w:val="0"/>
          <w:sz w:val="20"/>
          <w:szCs w:val="20"/>
          <w:lang w:eastAsia="tr-TR"/>
          <w14:ligatures w14:val="none"/>
        </w:rPr>
        <w:t>IV’te</w:t>
      </w:r>
      <w:proofErr w:type="spellEnd"/>
      <w:r w:rsidRPr="00315B73">
        <w:rPr>
          <w:rFonts w:ascii="Times New Roman" w:eastAsia="Times New Roman" w:hAnsi="Times New Roman" w:cs="Times New Roman"/>
          <w:kern w:val="0"/>
          <w:sz w:val="20"/>
          <w:szCs w:val="20"/>
          <w:lang w:eastAsia="tr-TR"/>
          <w14:ligatures w14:val="none"/>
        </w:rPr>
        <w:t xml:space="preserve"> belirtilen asgari güvenlik mesafelerine uyulması zorunludur.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Kaza ve Acil Durumlarla İlgili Düzenlemeler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Madde 9 —</w:t>
      </w:r>
      <w:r w:rsidRPr="00315B73">
        <w:rPr>
          <w:rFonts w:ascii="Times New Roman" w:eastAsia="Times New Roman" w:hAnsi="Times New Roman" w:cs="Times New Roman"/>
          <w:kern w:val="0"/>
          <w:sz w:val="20"/>
          <w:szCs w:val="20"/>
          <w:lang w:eastAsia="tr-TR"/>
          <w14:ligatures w14:val="none"/>
        </w:rPr>
        <w:t xml:space="preserve"> İşyerlerinde, kaza ve acil durumlarda uyulması gereken hususlar aşağıda belirtilmiştir: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a) İşveren, İş Sağlığı ve Güvenliği Yönetmeliğinin 8 inci madde hükmü saklı kalmak kaydı ile işyerindeki tehlikeli kimyasal maddelerden kaynaklanacak kaza, olay ve acil durumlarda yapılacak işleri önceden belirleyen bir acil eylem planı hazırlamak ve planın gerektirdiği düzenlemeleri yapmakla yükümlüdür. İşyerinde belli aralıklarla acil eylem planı ile ilgili uygulamalı eğitim ve tatbikat yapılacak ve uygun ilkyardım </w:t>
      </w:r>
      <w:proofErr w:type="gramStart"/>
      <w:r w:rsidRPr="00315B73">
        <w:rPr>
          <w:rFonts w:ascii="Times New Roman" w:eastAsia="Times New Roman" w:hAnsi="Times New Roman" w:cs="Times New Roman"/>
          <w:kern w:val="0"/>
          <w:sz w:val="20"/>
          <w:szCs w:val="20"/>
          <w:lang w:eastAsia="tr-TR"/>
          <w14:ligatures w14:val="none"/>
        </w:rPr>
        <w:t>imkanları</w:t>
      </w:r>
      <w:proofErr w:type="gramEnd"/>
      <w:r w:rsidRPr="00315B73">
        <w:rPr>
          <w:rFonts w:ascii="Times New Roman" w:eastAsia="Times New Roman" w:hAnsi="Times New Roman" w:cs="Times New Roman"/>
          <w:kern w:val="0"/>
          <w:sz w:val="20"/>
          <w:szCs w:val="20"/>
          <w:lang w:eastAsia="tr-TR"/>
          <w14:ligatures w14:val="none"/>
        </w:rPr>
        <w:t xml:space="preserve"> sağlanacaktır.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b) İşveren kaza halinde ve acil durumlarda, olayın etkilerini azaltacak tüm önlemleri derhal alacak ve işçileri durumdan haberdar edecektir.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lastRenderedPageBreak/>
        <w:t>Durumun en kısa zamanda normale dönmesi için gerekli çalışmalar yapılacak ve etkilenmiş alana zorunlu işlerin yapılması için görevli kişilerden başkasının girmesine izin verilmeyecektir.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c) Etkilenmiş alana girmesine izin verilen kişilere uygun koruyucu giyim eşyası, kişisel koruyucu donanım ve özel güvenlik </w:t>
      </w:r>
      <w:proofErr w:type="gramStart"/>
      <w:r w:rsidRPr="00315B73">
        <w:rPr>
          <w:rFonts w:ascii="Times New Roman" w:eastAsia="Times New Roman" w:hAnsi="Times New Roman" w:cs="Times New Roman"/>
          <w:kern w:val="0"/>
          <w:sz w:val="20"/>
          <w:szCs w:val="20"/>
          <w:lang w:eastAsia="tr-TR"/>
          <w14:ligatures w14:val="none"/>
        </w:rPr>
        <w:t>ekipmanı</w:t>
      </w:r>
      <w:proofErr w:type="gramEnd"/>
      <w:r w:rsidRPr="00315B73">
        <w:rPr>
          <w:rFonts w:ascii="Times New Roman" w:eastAsia="Times New Roman" w:hAnsi="Times New Roman" w:cs="Times New Roman"/>
          <w:kern w:val="0"/>
          <w:sz w:val="20"/>
          <w:szCs w:val="20"/>
          <w:lang w:eastAsia="tr-TR"/>
          <w14:ligatures w14:val="none"/>
        </w:rPr>
        <w:t xml:space="preserve"> verilecek ve bu durum devam ettiği sürece kullanmaları sağlanacak, ancak bu durum sürekli olmayacaktır. Koruyucu araç ve gereci bulunmayan kişilerin etkilenmiş alana girmesine izin verilmeyecektir.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 İşveren, İş Sağlığı ve Güvenliği Yönetmeliğinin 8 inci madde hükmü saklı kalmak kaydı ile kurtarma, tahliye ve yardım işlerinin en kısa zamanda yapılabilmesi için, sağlık ve güvenlik yönünden riskin arttığını bildiren gerekli uyarı ve haberleşme sistemlerini kuracaktır.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e) İşveren, tehlikeli kimyasallarla ilgili acil durum düzenlemeleri hakkındaki bilgileri kullanıma hazır bulunduracaktır. İşyerindeki ve işyeri dışındaki ilgili kaza servisleri ve acil servisler bu bilgilere kolayca ulaşabileceklerdir. Bu bilgiler;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 Acil servislerin önceden hazır olabilmeleri ve uygun müdahaleyi yapabilmeleri için, yapılan işteki tehlikeler, alınacak önlemler ve yapılacak işler ve</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 Kaza halinde veya acil durumda ortaya çıkması muhtemel özel tehlike ve yapılacak işler hakkında bilgileri içerecektir.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İşçilerin Eğitimi ve Bilgilendirilmesi</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Madde 10 —</w:t>
      </w:r>
      <w:r w:rsidRPr="00315B73">
        <w:rPr>
          <w:rFonts w:ascii="Times New Roman" w:eastAsia="Times New Roman" w:hAnsi="Times New Roman" w:cs="Times New Roman"/>
          <w:kern w:val="0"/>
          <w:sz w:val="20"/>
          <w:szCs w:val="20"/>
          <w:lang w:eastAsia="tr-TR"/>
          <w14:ligatures w14:val="none"/>
        </w:rPr>
        <w:t xml:space="preserve"> Tehlikeli kimyasal maddelerle çalışanların eğitimi ve bilgilendirilmesi ile ilgili esaslar aşağıda belirtilmiştir: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a) İşveren, işçilere veya temsilcilerine, İş Sağlığı ve Güvenliği Yönetmeliği’nin 10 ve 12 </w:t>
      </w:r>
      <w:proofErr w:type="spellStart"/>
      <w:r w:rsidRPr="00315B73">
        <w:rPr>
          <w:rFonts w:ascii="Times New Roman" w:eastAsia="Times New Roman" w:hAnsi="Times New Roman" w:cs="Times New Roman"/>
          <w:kern w:val="0"/>
          <w:sz w:val="20"/>
          <w:szCs w:val="20"/>
          <w:lang w:eastAsia="tr-TR"/>
          <w14:ligatures w14:val="none"/>
        </w:rPr>
        <w:t>nci</w:t>
      </w:r>
      <w:proofErr w:type="spellEnd"/>
      <w:r w:rsidRPr="00315B73">
        <w:rPr>
          <w:rFonts w:ascii="Times New Roman" w:eastAsia="Times New Roman" w:hAnsi="Times New Roman" w:cs="Times New Roman"/>
          <w:kern w:val="0"/>
          <w:sz w:val="20"/>
          <w:szCs w:val="20"/>
          <w:lang w:eastAsia="tr-TR"/>
          <w14:ligatures w14:val="none"/>
        </w:rPr>
        <w:t xml:space="preserve"> maddelerinde belirtilen hususlarla birlikte özellikle;</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 Risk değerlendirmesi sonucunda elde edilen bilgiler ve çalışma koşullarında önemli bir değişiklik olması halinde gerekli yeni bilgiler,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2) İşyerinde bulunan veya ortaya çıkabilecek tehlikeli kimyasal maddelerle ilgili, bu maddelerin tanınması, sağlık ve güvenlik riskleri, mesleki </w:t>
      </w:r>
      <w:proofErr w:type="spellStart"/>
      <w:r w:rsidRPr="00315B73">
        <w:rPr>
          <w:rFonts w:ascii="Times New Roman" w:eastAsia="Times New Roman" w:hAnsi="Times New Roman" w:cs="Times New Roman"/>
          <w:kern w:val="0"/>
          <w:sz w:val="20"/>
          <w:szCs w:val="20"/>
          <w:lang w:eastAsia="tr-TR"/>
          <w14:ligatures w14:val="none"/>
        </w:rPr>
        <w:t>maruziyet</w:t>
      </w:r>
      <w:proofErr w:type="spellEnd"/>
      <w:r w:rsidRPr="00315B73">
        <w:rPr>
          <w:rFonts w:ascii="Times New Roman" w:eastAsia="Times New Roman" w:hAnsi="Times New Roman" w:cs="Times New Roman"/>
          <w:kern w:val="0"/>
          <w:sz w:val="20"/>
          <w:szCs w:val="20"/>
          <w:lang w:eastAsia="tr-TR"/>
          <w14:ligatures w14:val="none"/>
        </w:rPr>
        <w:t xml:space="preserve"> sınır değerleri ve diğer yasal düzenlemeler,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 İşçilerin kendilerini ve diğer işçileri korumaları için alınması gerekli önlemler ve yapılması gerekli işler,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 Tehlikeli kimyasal maddeler için tedarikçiden sağlanan malzeme bilgi formları,</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20"/>
          <w:szCs w:val="20"/>
          <w:lang w:eastAsia="tr-TR"/>
          <w14:ligatures w14:val="none"/>
        </w:rPr>
        <w:t>hakkında</w:t>
      </w:r>
      <w:proofErr w:type="gramEnd"/>
      <w:r w:rsidRPr="00315B73">
        <w:rPr>
          <w:rFonts w:ascii="Times New Roman" w:eastAsia="Times New Roman" w:hAnsi="Times New Roman" w:cs="Times New Roman"/>
          <w:kern w:val="0"/>
          <w:sz w:val="20"/>
          <w:szCs w:val="20"/>
          <w:lang w:eastAsia="tr-TR"/>
          <w14:ligatures w14:val="none"/>
        </w:rPr>
        <w:t xml:space="preserve"> bilgi sağlamak ve eğitim vermekle yükümlüdür.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İşçilere veya temsilcilerine verilecek bilgi, bu yönetmeliğin 6 </w:t>
      </w:r>
      <w:proofErr w:type="spellStart"/>
      <w:r w:rsidRPr="00315B73">
        <w:rPr>
          <w:rFonts w:ascii="Times New Roman" w:eastAsia="Times New Roman" w:hAnsi="Times New Roman" w:cs="Times New Roman"/>
          <w:kern w:val="0"/>
          <w:sz w:val="20"/>
          <w:szCs w:val="20"/>
          <w:lang w:eastAsia="tr-TR"/>
          <w14:ligatures w14:val="none"/>
        </w:rPr>
        <w:t>ncı</w:t>
      </w:r>
      <w:proofErr w:type="spellEnd"/>
      <w:r w:rsidRPr="00315B73">
        <w:rPr>
          <w:rFonts w:ascii="Times New Roman" w:eastAsia="Times New Roman" w:hAnsi="Times New Roman" w:cs="Times New Roman"/>
          <w:kern w:val="0"/>
          <w:sz w:val="20"/>
          <w:szCs w:val="20"/>
          <w:lang w:eastAsia="tr-TR"/>
          <w14:ligatures w14:val="none"/>
        </w:rPr>
        <w:t xml:space="preserve"> maddesine göre yapılan risk değerlendirmesi sonucu ortaya çıkan riskin derecesi ve özelliğine bağlı olarak, sözlü talimat ve yazılı bilgilerle desteklenmiş eğitim şeklinde olacaktır. Bu bilgiler değişen şartlara göre güncellenecektir.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b) Tehlikeli kimyasal madde bulunan bölümler, kaplar, boru tesisatı ve benzeri tesisat ilgili mevzuata uygun olarak ve içindeki maddeyi ve tehlikelerini açıkça belirtecek şekilde etiketlenecek veya işaretlenecektir.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c) Kimyasal madde üreticileri veya tedarikçileri, işverenin talep etmesi halinde, risk değerlendirmesi için gerekli olan, bu Yönetmeliğin 6 </w:t>
      </w:r>
      <w:proofErr w:type="spellStart"/>
      <w:r w:rsidRPr="00315B73">
        <w:rPr>
          <w:rFonts w:ascii="Times New Roman" w:eastAsia="Times New Roman" w:hAnsi="Times New Roman" w:cs="Times New Roman"/>
          <w:kern w:val="0"/>
          <w:sz w:val="20"/>
          <w:szCs w:val="20"/>
          <w:lang w:eastAsia="tr-TR"/>
          <w14:ligatures w14:val="none"/>
        </w:rPr>
        <w:t>ncı</w:t>
      </w:r>
      <w:proofErr w:type="spellEnd"/>
      <w:r w:rsidRPr="00315B73">
        <w:rPr>
          <w:rFonts w:ascii="Times New Roman" w:eastAsia="Times New Roman" w:hAnsi="Times New Roman" w:cs="Times New Roman"/>
          <w:kern w:val="0"/>
          <w:sz w:val="20"/>
          <w:szCs w:val="20"/>
          <w:lang w:eastAsia="tr-TR"/>
          <w14:ligatures w14:val="none"/>
        </w:rPr>
        <w:t xml:space="preserve"> maddesinin (a) bendinde yer alan hususlar ile ilgili tüm bilgileri vermek zorundadır.</w:t>
      </w:r>
    </w:p>
    <w:p w:rsidR="00315B73" w:rsidRPr="00315B73" w:rsidRDefault="00315B73" w:rsidP="00315B73">
      <w:pPr>
        <w:spacing w:after="0"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ÜÇÜNCÜ BÖLÜM</w:t>
      </w:r>
    </w:p>
    <w:p w:rsidR="00315B73" w:rsidRPr="00315B73" w:rsidRDefault="00315B73" w:rsidP="00315B73">
      <w:pPr>
        <w:spacing w:after="0"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Çeşitli Hükümler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Yasaklar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Madde 11 —</w:t>
      </w:r>
      <w:r w:rsidRPr="00315B73">
        <w:rPr>
          <w:rFonts w:ascii="Times New Roman" w:eastAsia="Times New Roman" w:hAnsi="Times New Roman" w:cs="Times New Roman"/>
          <w:kern w:val="0"/>
          <w:sz w:val="20"/>
          <w:szCs w:val="20"/>
          <w:lang w:eastAsia="tr-TR"/>
          <w14:ligatures w14:val="none"/>
        </w:rPr>
        <w:t xml:space="preserve"> Ek-</w:t>
      </w:r>
      <w:proofErr w:type="spellStart"/>
      <w:r w:rsidRPr="00315B73">
        <w:rPr>
          <w:rFonts w:ascii="Times New Roman" w:eastAsia="Times New Roman" w:hAnsi="Times New Roman" w:cs="Times New Roman"/>
          <w:kern w:val="0"/>
          <w:sz w:val="20"/>
          <w:szCs w:val="20"/>
          <w:lang w:eastAsia="tr-TR"/>
          <w14:ligatures w14:val="none"/>
        </w:rPr>
        <w:t>III’te</w:t>
      </w:r>
      <w:proofErr w:type="spellEnd"/>
      <w:r w:rsidRPr="00315B73">
        <w:rPr>
          <w:rFonts w:ascii="Times New Roman" w:eastAsia="Times New Roman" w:hAnsi="Times New Roman" w:cs="Times New Roman"/>
          <w:kern w:val="0"/>
          <w:sz w:val="20"/>
          <w:szCs w:val="20"/>
          <w:lang w:eastAsia="tr-TR"/>
          <w14:ligatures w14:val="none"/>
        </w:rPr>
        <w:t xml:space="preserve"> liste halinde belirtilen kimyasal maddelerle yapılacak çalışmalarda aşağıda belirtilen hususlara uyulacaktır: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a) İşçilerin, Ek-</w:t>
      </w:r>
      <w:proofErr w:type="spellStart"/>
      <w:r w:rsidRPr="00315B73">
        <w:rPr>
          <w:rFonts w:ascii="Times New Roman" w:eastAsia="Times New Roman" w:hAnsi="Times New Roman" w:cs="Times New Roman"/>
          <w:kern w:val="0"/>
          <w:sz w:val="20"/>
          <w:szCs w:val="20"/>
          <w:lang w:eastAsia="tr-TR"/>
          <w14:ligatures w14:val="none"/>
        </w:rPr>
        <w:t>III’te</w:t>
      </w:r>
      <w:proofErr w:type="spellEnd"/>
      <w:r w:rsidRPr="00315B73">
        <w:rPr>
          <w:rFonts w:ascii="Times New Roman" w:eastAsia="Times New Roman" w:hAnsi="Times New Roman" w:cs="Times New Roman"/>
          <w:kern w:val="0"/>
          <w:sz w:val="20"/>
          <w:szCs w:val="20"/>
          <w:lang w:eastAsia="tr-TR"/>
          <w14:ligatures w14:val="none"/>
        </w:rPr>
        <w:t xml:space="preserve"> belirtilen kimyasal maddelerden veya bu maddelerin kullanıldığı işlemlerden kaynaklanan sağlık risklerinden korunması için bu maddelerin belirtilen oranlardan fazla bulunması halinde bu maddelerin üretilmesi, kullanılması ve işlemlerin yapılması yasaktır.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b) Ancak, tam kapalı sistemlerde, mümkün olan en az miktarlarda ve işçilerin bu maddelere </w:t>
      </w:r>
      <w:proofErr w:type="spellStart"/>
      <w:r w:rsidRPr="00315B73">
        <w:rPr>
          <w:rFonts w:ascii="Times New Roman" w:eastAsia="Times New Roman" w:hAnsi="Times New Roman" w:cs="Times New Roman"/>
          <w:kern w:val="0"/>
          <w:sz w:val="20"/>
          <w:szCs w:val="20"/>
          <w:lang w:eastAsia="tr-TR"/>
          <w14:ligatures w14:val="none"/>
        </w:rPr>
        <w:t>maruziyetlerinin</w:t>
      </w:r>
      <w:proofErr w:type="spellEnd"/>
      <w:r w:rsidRPr="00315B73">
        <w:rPr>
          <w:rFonts w:ascii="Times New Roman" w:eastAsia="Times New Roman" w:hAnsi="Times New Roman" w:cs="Times New Roman"/>
          <w:kern w:val="0"/>
          <w:sz w:val="20"/>
          <w:szCs w:val="20"/>
          <w:lang w:eastAsia="tr-TR"/>
          <w14:ligatures w14:val="none"/>
        </w:rPr>
        <w:t xml:space="preserve"> önlenmesi şartı ile Bakanlıktan izin alınarak Ek-</w:t>
      </w:r>
      <w:proofErr w:type="spellStart"/>
      <w:r w:rsidRPr="00315B73">
        <w:rPr>
          <w:rFonts w:ascii="Times New Roman" w:eastAsia="Times New Roman" w:hAnsi="Times New Roman" w:cs="Times New Roman"/>
          <w:kern w:val="0"/>
          <w:sz w:val="20"/>
          <w:szCs w:val="20"/>
          <w:lang w:eastAsia="tr-TR"/>
          <w14:ligatures w14:val="none"/>
        </w:rPr>
        <w:t>III’te</w:t>
      </w:r>
      <w:proofErr w:type="spellEnd"/>
      <w:r w:rsidRPr="00315B73">
        <w:rPr>
          <w:rFonts w:ascii="Times New Roman" w:eastAsia="Times New Roman" w:hAnsi="Times New Roman" w:cs="Times New Roman"/>
          <w:kern w:val="0"/>
          <w:sz w:val="20"/>
          <w:szCs w:val="20"/>
          <w:lang w:eastAsia="tr-TR"/>
          <w14:ligatures w14:val="none"/>
        </w:rPr>
        <w:t xml:space="preserve"> belirtilen maddelerle sadece aşağıdaki hallerde çalışma yapılabilir;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 Bilimsel araştırma ve deneylerde,</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 Yan ürünlerde veya atık maddelerde bulunan bu maddelerin ayrılması işlerinde,</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 Teknoloji gereği ara madde olarak kullanılması zorunlu olan üretimlerde.</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c) Yukarıda (b) bendinde belirtilen çalışmalar için izin isteyenler;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 İzin isteme nedeni,</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 Kimyasal madde veya maddelerin yıllık kullanım miktarları,</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 Bu maddelerde çalışacakların sayısı,</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4) Maddelerin kullanılacağı işler, reaksiyonlar ve </w:t>
      </w:r>
      <w:proofErr w:type="gramStart"/>
      <w:r w:rsidRPr="00315B73">
        <w:rPr>
          <w:rFonts w:ascii="Times New Roman" w:eastAsia="Times New Roman" w:hAnsi="Times New Roman" w:cs="Times New Roman"/>
          <w:kern w:val="0"/>
          <w:sz w:val="20"/>
          <w:szCs w:val="20"/>
          <w:lang w:eastAsia="tr-TR"/>
          <w14:ligatures w14:val="none"/>
        </w:rPr>
        <w:t>prosesler</w:t>
      </w:r>
      <w:proofErr w:type="gramEnd"/>
      <w:r w:rsidRPr="00315B73">
        <w:rPr>
          <w:rFonts w:ascii="Times New Roman" w:eastAsia="Times New Roman" w:hAnsi="Times New Roman" w:cs="Times New Roman"/>
          <w:kern w:val="0"/>
          <w:sz w:val="20"/>
          <w:szCs w:val="20"/>
          <w:lang w:eastAsia="tr-TR"/>
          <w14:ligatures w14:val="none"/>
        </w:rPr>
        <w:t>,</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5) İşçilerin bu maddelere </w:t>
      </w:r>
      <w:proofErr w:type="spellStart"/>
      <w:r w:rsidRPr="00315B73">
        <w:rPr>
          <w:rFonts w:ascii="Times New Roman" w:eastAsia="Times New Roman" w:hAnsi="Times New Roman" w:cs="Times New Roman"/>
          <w:kern w:val="0"/>
          <w:sz w:val="20"/>
          <w:szCs w:val="20"/>
          <w:lang w:eastAsia="tr-TR"/>
          <w14:ligatures w14:val="none"/>
        </w:rPr>
        <w:t>maruziyetini</w:t>
      </w:r>
      <w:proofErr w:type="spellEnd"/>
      <w:r w:rsidRPr="00315B73">
        <w:rPr>
          <w:rFonts w:ascii="Times New Roman" w:eastAsia="Times New Roman" w:hAnsi="Times New Roman" w:cs="Times New Roman"/>
          <w:kern w:val="0"/>
          <w:sz w:val="20"/>
          <w:szCs w:val="20"/>
          <w:lang w:eastAsia="tr-TR"/>
          <w14:ligatures w14:val="none"/>
        </w:rPr>
        <w:t xml:space="preserve"> önlemek için alınan önlemler,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20"/>
          <w:szCs w:val="20"/>
          <w:lang w:eastAsia="tr-TR"/>
          <w14:ligatures w14:val="none"/>
        </w:rPr>
        <w:t>hakkındaki</w:t>
      </w:r>
      <w:proofErr w:type="gramEnd"/>
      <w:r w:rsidRPr="00315B73">
        <w:rPr>
          <w:rFonts w:ascii="Times New Roman" w:eastAsia="Times New Roman" w:hAnsi="Times New Roman" w:cs="Times New Roman"/>
          <w:kern w:val="0"/>
          <w:sz w:val="20"/>
          <w:szCs w:val="20"/>
          <w:lang w:eastAsia="tr-TR"/>
          <w14:ligatures w14:val="none"/>
        </w:rPr>
        <w:t xml:space="preserve"> bilgileri Bakanlığa vermek zorundadır.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lastRenderedPageBreak/>
        <w:t>Sağlık Gözetimi</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Madde 12 —</w:t>
      </w:r>
      <w:r w:rsidRPr="00315B73">
        <w:rPr>
          <w:rFonts w:ascii="Times New Roman" w:eastAsia="Times New Roman" w:hAnsi="Times New Roman" w:cs="Times New Roman"/>
          <w:kern w:val="0"/>
          <w:sz w:val="20"/>
          <w:szCs w:val="20"/>
          <w:lang w:eastAsia="tr-TR"/>
          <w14:ligatures w14:val="none"/>
        </w:rPr>
        <w:t xml:space="preserve"> İş Sağlığı ve Güvenliği Yönetmeliğinin 14 üncü maddesi hükümleri saklı kalmak kaydı ile:</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a) Bu Yönetmeliğin 6 </w:t>
      </w:r>
      <w:proofErr w:type="spellStart"/>
      <w:r w:rsidRPr="00315B73">
        <w:rPr>
          <w:rFonts w:ascii="Times New Roman" w:eastAsia="Times New Roman" w:hAnsi="Times New Roman" w:cs="Times New Roman"/>
          <w:kern w:val="0"/>
          <w:sz w:val="20"/>
          <w:szCs w:val="20"/>
          <w:lang w:eastAsia="tr-TR"/>
          <w14:ligatures w14:val="none"/>
        </w:rPr>
        <w:t>ncı</w:t>
      </w:r>
      <w:proofErr w:type="spellEnd"/>
      <w:r w:rsidRPr="00315B73">
        <w:rPr>
          <w:rFonts w:ascii="Times New Roman" w:eastAsia="Times New Roman" w:hAnsi="Times New Roman" w:cs="Times New Roman"/>
          <w:kern w:val="0"/>
          <w:sz w:val="20"/>
          <w:szCs w:val="20"/>
          <w:lang w:eastAsia="tr-TR"/>
          <w14:ligatures w14:val="none"/>
        </w:rPr>
        <w:t xml:space="preserve"> maddesine göre yapılan risk değerlendirmesi sonucunda sağlık yönünden risk altında olduğu saptanan işçiler uygun sağlık gözetimine tabi tutulacaktır.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İşyerinde koruyucu önlemlerin alınmasında sağlık gözetimi sonuçları dikkate alınacak ve bu gözetimler özellikle;</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1) Belli bir hastalık veya sağlık yönünden olumsuz bir etkilenmeye neden olduğu bilinen tehlikeli kimyasal maddeye </w:t>
      </w:r>
      <w:proofErr w:type="spellStart"/>
      <w:r w:rsidRPr="00315B73">
        <w:rPr>
          <w:rFonts w:ascii="Times New Roman" w:eastAsia="Times New Roman" w:hAnsi="Times New Roman" w:cs="Times New Roman"/>
          <w:kern w:val="0"/>
          <w:sz w:val="20"/>
          <w:szCs w:val="20"/>
          <w:lang w:eastAsia="tr-TR"/>
          <w14:ligatures w14:val="none"/>
        </w:rPr>
        <w:t>maruziyetin</w:t>
      </w:r>
      <w:proofErr w:type="spellEnd"/>
      <w:r w:rsidRPr="00315B73">
        <w:rPr>
          <w:rFonts w:ascii="Times New Roman" w:eastAsia="Times New Roman" w:hAnsi="Times New Roman" w:cs="Times New Roman"/>
          <w:kern w:val="0"/>
          <w:sz w:val="20"/>
          <w:szCs w:val="20"/>
          <w:lang w:eastAsia="tr-TR"/>
          <w14:ligatures w14:val="none"/>
        </w:rPr>
        <w:t xml:space="preserve"> </w:t>
      </w:r>
      <w:proofErr w:type="spellStart"/>
      <w:r w:rsidRPr="00315B73">
        <w:rPr>
          <w:rFonts w:ascii="Times New Roman" w:eastAsia="Times New Roman" w:hAnsi="Times New Roman" w:cs="Times New Roman"/>
          <w:kern w:val="0"/>
          <w:sz w:val="20"/>
          <w:szCs w:val="20"/>
          <w:lang w:eastAsia="tr-TR"/>
          <w14:ligatures w14:val="none"/>
        </w:rPr>
        <w:t>sözkonusu</w:t>
      </w:r>
      <w:proofErr w:type="spellEnd"/>
      <w:r w:rsidRPr="00315B73">
        <w:rPr>
          <w:rFonts w:ascii="Times New Roman" w:eastAsia="Times New Roman" w:hAnsi="Times New Roman" w:cs="Times New Roman"/>
          <w:kern w:val="0"/>
          <w:sz w:val="20"/>
          <w:szCs w:val="20"/>
          <w:lang w:eastAsia="tr-TR"/>
          <w14:ligatures w14:val="none"/>
        </w:rPr>
        <w:t xml:space="preserve"> olduğu,</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 İşçilerin özel çalışma şartlarında hastalık veya etkilenmenin ortaya çıkma olasılığının bulunduğu,</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 İşçiler üzerinde yapılacak tetkiklerin oluşturduğu riskin kabul edilebilir düzeyde olduğu,</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20"/>
          <w:szCs w:val="20"/>
          <w:lang w:eastAsia="tr-TR"/>
          <w14:ligatures w14:val="none"/>
        </w:rPr>
        <w:t>durumlarda</w:t>
      </w:r>
      <w:proofErr w:type="gramEnd"/>
      <w:r w:rsidRPr="00315B73">
        <w:rPr>
          <w:rFonts w:ascii="Times New Roman" w:eastAsia="Times New Roman" w:hAnsi="Times New Roman" w:cs="Times New Roman"/>
          <w:kern w:val="0"/>
          <w:sz w:val="20"/>
          <w:szCs w:val="20"/>
          <w:lang w:eastAsia="tr-TR"/>
          <w14:ligatures w14:val="none"/>
        </w:rPr>
        <w:t xml:space="preserve"> yapılacaktır.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Bu gözetimler, hastalık ve etkilenmeyi tespit edecek geçerli tekniklerin bulunduğu durumlarda yapılacaktır. Ek-</w:t>
      </w:r>
      <w:proofErr w:type="spellStart"/>
      <w:r w:rsidRPr="00315B73">
        <w:rPr>
          <w:rFonts w:ascii="Times New Roman" w:eastAsia="Times New Roman" w:hAnsi="Times New Roman" w:cs="Times New Roman"/>
          <w:kern w:val="0"/>
          <w:sz w:val="20"/>
          <w:szCs w:val="20"/>
          <w:lang w:eastAsia="tr-TR"/>
          <w14:ligatures w14:val="none"/>
        </w:rPr>
        <w:t>II’de</w:t>
      </w:r>
      <w:proofErr w:type="spellEnd"/>
      <w:r w:rsidRPr="00315B73">
        <w:rPr>
          <w:rFonts w:ascii="Times New Roman" w:eastAsia="Times New Roman" w:hAnsi="Times New Roman" w:cs="Times New Roman"/>
          <w:kern w:val="0"/>
          <w:sz w:val="20"/>
          <w:szCs w:val="20"/>
          <w:lang w:eastAsia="tr-TR"/>
          <w14:ligatures w14:val="none"/>
        </w:rPr>
        <w:t xml:space="preserve"> belirtilen biyolojik sınır değeri bulunan tehlikeli kimyasal maddelerle çalışmalarda, aynı </w:t>
      </w:r>
      <w:proofErr w:type="spellStart"/>
      <w:r w:rsidRPr="00315B73">
        <w:rPr>
          <w:rFonts w:ascii="Times New Roman" w:eastAsia="Times New Roman" w:hAnsi="Times New Roman" w:cs="Times New Roman"/>
          <w:kern w:val="0"/>
          <w:sz w:val="20"/>
          <w:szCs w:val="20"/>
          <w:lang w:eastAsia="tr-TR"/>
          <w14:ligatures w14:val="none"/>
        </w:rPr>
        <w:t>Ek’deki</w:t>
      </w:r>
      <w:proofErr w:type="spellEnd"/>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prosedüre</w:t>
      </w:r>
      <w:proofErr w:type="gramEnd"/>
      <w:r w:rsidRPr="00315B73">
        <w:rPr>
          <w:rFonts w:ascii="Times New Roman" w:eastAsia="Times New Roman" w:hAnsi="Times New Roman" w:cs="Times New Roman"/>
          <w:kern w:val="0"/>
          <w:sz w:val="20"/>
          <w:szCs w:val="20"/>
          <w:lang w:eastAsia="tr-TR"/>
          <w14:ligatures w14:val="none"/>
        </w:rPr>
        <w:t xml:space="preserve"> uygun sağlık gözetimi yapılması zorunludur. İşçiler bu işe başlamadan önce bu durumdan haberdar edileceklerdir.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b) (a) bendine göre sağlık gözetimine tabi tutulan her işçi için kişisel sağlık ve </w:t>
      </w:r>
      <w:proofErr w:type="spellStart"/>
      <w:r w:rsidRPr="00315B73">
        <w:rPr>
          <w:rFonts w:ascii="Times New Roman" w:eastAsia="Times New Roman" w:hAnsi="Times New Roman" w:cs="Times New Roman"/>
          <w:kern w:val="0"/>
          <w:sz w:val="20"/>
          <w:szCs w:val="20"/>
          <w:lang w:eastAsia="tr-TR"/>
          <w14:ligatures w14:val="none"/>
        </w:rPr>
        <w:t>maruziyet</w:t>
      </w:r>
      <w:proofErr w:type="spellEnd"/>
      <w:r w:rsidRPr="00315B73">
        <w:rPr>
          <w:rFonts w:ascii="Times New Roman" w:eastAsia="Times New Roman" w:hAnsi="Times New Roman" w:cs="Times New Roman"/>
          <w:kern w:val="0"/>
          <w:sz w:val="20"/>
          <w:szCs w:val="20"/>
          <w:lang w:eastAsia="tr-TR"/>
          <w14:ligatures w14:val="none"/>
        </w:rPr>
        <w:t xml:space="preserve"> kayıtları tutulacak ve güncelleştirilecektir.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c) Kişisel sağlık ve </w:t>
      </w:r>
      <w:proofErr w:type="spellStart"/>
      <w:r w:rsidRPr="00315B73">
        <w:rPr>
          <w:rFonts w:ascii="Times New Roman" w:eastAsia="Times New Roman" w:hAnsi="Times New Roman" w:cs="Times New Roman"/>
          <w:kern w:val="0"/>
          <w:sz w:val="20"/>
          <w:szCs w:val="20"/>
          <w:lang w:eastAsia="tr-TR"/>
          <w14:ligatures w14:val="none"/>
        </w:rPr>
        <w:t>maruziyet</w:t>
      </w:r>
      <w:proofErr w:type="spellEnd"/>
      <w:r w:rsidRPr="00315B73">
        <w:rPr>
          <w:rFonts w:ascii="Times New Roman" w:eastAsia="Times New Roman" w:hAnsi="Times New Roman" w:cs="Times New Roman"/>
          <w:kern w:val="0"/>
          <w:sz w:val="20"/>
          <w:szCs w:val="20"/>
          <w:lang w:eastAsia="tr-TR"/>
          <w14:ligatures w14:val="none"/>
        </w:rPr>
        <w:t xml:space="preserve"> ile ilgili kayıtlar, yapılan sağlık gözetimi ve kişinin </w:t>
      </w:r>
      <w:proofErr w:type="spellStart"/>
      <w:r w:rsidRPr="00315B73">
        <w:rPr>
          <w:rFonts w:ascii="Times New Roman" w:eastAsia="Times New Roman" w:hAnsi="Times New Roman" w:cs="Times New Roman"/>
          <w:kern w:val="0"/>
          <w:sz w:val="20"/>
          <w:szCs w:val="20"/>
          <w:lang w:eastAsia="tr-TR"/>
          <w14:ligatures w14:val="none"/>
        </w:rPr>
        <w:t>maruziyet</w:t>
      </w:r>
      <w:proofErr w:type="spellEnd"/>
      <w:r w:rsidRPr="00315B73">
        <w:rPr>
          <w:rFonts w:ascii="Times New Roman" w:eastAsia="Times New Roman" w:hAnsi="Times New Roman" w:cs="Times New Roman"/>
          <w:kern w:val="0"/>
          <w:sz w:val="20"/>
          <w:szCs w:val="20"/>
          <w:lang w:eastAsia="tr-TR"/>
          <w14:ligatures w14:val="none"/>
        </w:rPr>
        <w:t xml:space="preserve"> düzeyi izleme sonuçlarının bir özetini ihtiva edecektir. Sağlık gözetiminde biyolojik izleme ve gerekli incelemeler yer alacaktır.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İleriki bir tarihte değerlendirilmesi açısından, sağlık ve </w:t>
      </w:r>
      <w:proofErr w:type="spellStart"/>
      <w:r w:rsidRPr="00315B73">
        <w:rPr>
          <w:rFonts w:ascii="Times New Roman" w:eastAsia="Times New Roman" w:hAnsi="Times New Roman" w:cs="Times New Roman"/>
          <w:kern w:val="0"/>
          <w:sz w:val="20"/>
          <w:szCs w:val="20"/>
          <w:lang w:eastAsia="tr-TR"/>
          <w14:ligatures w14:val="none"/>
        </w:rPr>
        <w:t>maruziyet</w:t>
      </w:r>
      <w:proofErr w:type="spellEnd"/>
      <w:r w:rsidRPr="00315B73">
        <w:rPr>
          <w:rFonts w:ascii="Times New Roman" w:eastAsia="Times New Roman" w:hAnsi="Times New Roman" w:cs="Times New Roman"/>
          <w:kern w:val="0"/>
          <w:sz w:val="20"/>
          <w:szCs w:val="20"/>
          <w:lang w:eastAsia="tr-TR"/>
          <w14:ligatures w14:val="none"/>
        </w:rPr>
        <w:t xml:space="preserve"> ile ilgili kayıtlar, gizliliği de dikkate alarak, uygun bir şekilde tutulacak ve muhafaza edilecektir.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Kayıtların bir örneği, istenmesi halinde Bakanlığa verilecektir.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İşçiler, kendilerine ait sağlık muayene sonuçları ve etkilenme düzeylerine ait bilgileri görme hakkına sahiptirler.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İşyerinin faaliyetine son verilmesi halinde, işveren sağlık ve </w:t>
      </w:r>
      <w:proofErr w:type="spellStart"/>
      <w:r w:rsidRPr="00315B73">
        <w:rPr>
          <w:rFonts w:ascii="Times New Roman" w:eastAsia="Times New Roman" w:hAnsi="Times New Roman" w:cs="Times New Roman"/>
          <w:kern w:val="0"/>
          <w:sz w:val="20"/>
          <w:szCs w:val="20"/>
          <w:lang w:eastAsia="tr-TR"/>
          <w14:ligatures w14:val="none"/>
        </w:rPr>
        <w:t>maruziyet</w:t>
      </w:r>
      <w:proofErr w:type="spellEnd"/>
      <w:r w:rsidRPr="00315B73">
        <w:rPr>
          <w:rFonts w:ascii="Times New Roman" w:eastAsia="Times New Roman" w:hAnsi="Times New Roman" w:cs="Times New Roman"/>
          <w:kern w:val="0"/>
          <w:sz w:val="20"/>
          <w:szCs w:val="20"/>
          <w:lang w:eastAsia="tr-TR"/>
          <w14:ligatures w14:val="none"/>
        </w:rPr>
        <w:t xml:space="preserve"> ile ilgili kayıtları Bakanlığa vermek zorundadır.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 Sağlık gözetimi sonucunda; işyerinde tehlikeli kimyasal maddeye maruz kalan işçide, bu maddeden kaynaklanan tanımlanabilir bir hastalık veya olumsuz sağlık etkisi görülmesi veya biyolojik sınır değerin aşıldığının tespit edilmesi halinde, işçi durumdan haberdar edilecek ve kendisine yapılması gerekli sağlık gözetimi ile ilgili gerekli bilgi ve tavsiyeler verilecektir.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Bu durumda;</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1) Yönetmeliğin 6 </w:t>
      </w:r>
      <w:proofErr w:type="spellStart"/>
      <w:r w:rsidRPr="00315B73">
        <w:rPr>
          <w:rFonts w:ascii="Times New Roman" w:eastAsia="Times New Roman" w:hAnsi="Times New Roman" w:cs="Times New Roman"/>
          <w:kern w:val="0"/>
          <w:sz w:val="20"/>
          <w:szCs w:val="20"/>
          <w:lang w:eastAsia="tr-TR"/>
          <w14:ligatures w14:val="none"/>
        </w:rPr>
        <w:t>ncı</w:t>
      </w:r>
      <w:proofErr w:type="spellEnd"/>
      <w:r w:rsidRPr="00315B73">
        <w:rPr>
          <w:rFonts w:ascii="Times New Roman" w:eastAsia="Times New Roman" w:hAnsi="Times New Roman" w:cs="Times New Roman"/>
          <w:kern w:val="0"/>
          <w:sz w:val="20"/>
          <w:szCs w:val="20"/>
          <w:lang w:eastAsia="tr-TR"/>
          <w14:ligatures w14:val="none"/>
        </w:rPr>
        <w:t xml:space="preserve"> maddesinin (a) bendine göre yapılan risk değerlendirmesi yenilenecek,</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2) Yönetmeliğin 7 </w:t>
      </w:r>
      <w:proofErr w:type="spellStart"/>
      <w:r w:rsidRPr="00315B73">
        <w:rPr>
          <w:rFonts w:ascii="Times New Roman" w:eastAsia="Times New Roman" w:hAnsi="Times New Roman" w:cs="Times New Roman"/>
          <w:kern w:val="0"/>
          <w:sz w:val="20"/>
          <w:szCs w:val="20"/>
          <w:lang w:eastAsia="tr-TR"/>
          <w14:ligatures w14:val="none"/>
        </w:rPr>
        <w:t>nci</w:t>
      </w:r>
      <w:proofErr w:type="spellEnd"/>
      <w:r w:rsidRPr="00315B73">
        <w:rPr>
          <w:rFonts w:ascii="Times New Roman" w:eastAsia="Times New Roman" w:hAnsi="Times New Roman" w:cs="Times New Roman"/>
          <w:kern w:val="0"/>
          <w:sz w:val="20"/>
          <w:szCs w:val="20"/>
          <w:lang w:eastAsia="tr-TR"/>
          <w14:ligatures w14:val="none"/>
        </w:rPr>
        <w:t xml:space="preserve"> ve 8 inci maddelerine göre riskin önlenmesi veya azaltılmasına yönelik önlemleri gözden geçirilecek ve gereken önlemler alınacak,</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3) İşçinin yaptığı işten alınarak tehlikeli kimyasal maddeye </w:t>
      </w:r>
      <w:proofErr w:type="spellStart"/>
      <w:r w:rsidRPr="00315B73">
        <w:rPr>
          <w:rFonts w:ascii="Times New Roman" w:eastAsia="Times New Roman" w:hAnsi="Times New Roman" w:cs="Times New Roman"/>
          <w:kern w:val="0"/>
          <w:sz w:val="20"/>
          <w:szCs w:val="20"/>
          <w:lang w:eastAsia="tr-TR"/>
          <w14:ligatures w14:val="none"/>
        </w:rPr>
        <w:t>maruziyet</w:t>
      </w:r>
      <w:proofErr w:type="spellEnd"/>
      <w:r w:rsidRPr="00315B73">
        <w:rPr>
          <w:rFonts w:ascii="Times New Roman" w:eastAsia="Times New Roman" w:hAnsi="Times New Roman" w:cs="Times New Roman"/>
          <w:kern w:val="0"/>
          <w:sz w:val="20"/>
          <w:szCs w:val="20"/>
          <w:lang w:eastAsia="tr-TR"/>
          <w14:ligatures w14:val="none"/>
        </w:rPr>
        <w:t xml:space="preserve"> riskinin olmadığı başka bir işte çalıştırılması da </w:t>
      </w:r>
      <w:proofErr w:type="gramStart"/>
      <w:r w:rsidRPr="00315B73">
        <w:rPr>
          <w:rFonts w:ascii="Times New Roman" w:eastAsia="Times New Roman" w:hAnsi="Times New Roman" w:cs="Times New Roman"/>
          <w:kern w:val="0"/>
          <w:sz w:val="20"/>
          <w:szCs w:val="20"/>
          <w:lang w:eastAsia="tr-TR"/>
          <w14:ligatures w14:val="none"/>
        </w:rPr>
        <w:t>dahil</w:t>
      </w:r>
      <w:proofErr w:type="gramEnd"/>
      <w:r w:rsidRPr="00315B73">
        <w:rPr>
          <w:rFonts w:ascii="Times New Roman" w:eastAsia="Times New Roman" w:hAnsi="Times New Roman" w:cs="Times New Roman"/>
          <w:kern w:val="0"/>
          <w:sz w:val="20"/>
          <w:szCs w:val="20"/>
          <w:lang w:eastAsia="tr-TR"/>
          <w14:ligatures w14:val="none"/>
        </w:rPr>
        <w:t xml:space="preserve"> olmak üzere, bu Yönetmeliğin 8 inci maddesine göre riskin önlenmesi veya azaltılmasına yönelik gerekli önlemlerin alınmasında, işyeri hekimi veya diğer uzman kişilerin veya Bakanlık yetkililerinin önerilerine uyulacak,</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 Benzer şekilde maruz kalan başka işçiler de varsa, sağlık durumları kontrol edilecek ve bunlar sürekli sağlık gözetimi altında tutulacaktır.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İşçilerin Görüşlerinin Alınması ve Katılımının Sağlanması</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Madde 13 —</w:t>
      </w:r>
      <w:r w:rsidRPr="00315B73">
        <w:rPr>
          <w:rFonts w:ascii="Times New Roman" w:eastAsia="Times New Roman" w:hAnsi="Times New Roman" w:cs="Times New Roman"/>
          <w:kern w:val="0"/>
          <w:sz w:val="20"/>
          <w:szCs w:val="20"/>
          <w:lang w:eastAsia="tr-TR"/>
          <w14:ligatures w14:val="none"/>
        </w:rPr>
        <w:t xml:space="preserve"> İşveren, bu Yönetmelik ve eklerinde belirtilen konularda İş Sağlığı ve Güvenliği Yönetmeliği’nin 11 inci maddesine uygun olarak işçilerin veya temsilcilerinin görüşlerini alacak ve katılımlarını sağlayacaktır.</w:t>
      </w:r>
    </w:p>
    <w:p w:rsidR="00315B73" w:rsidRPr="00315B73" w:rsidRDefault="00315B73" w:rsidP="00315B73">
      <w:pPr>
        <w:spacing w:after="0"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DÖRDÜNCÜ BÖLÜM</w:t>
      </w:r>
    </w:p>
    <w:p w:rsidR="00315B73" w:rsidRPr="00315B73" w:rsidRDefault="00315B73" w:rsidP="00315B73">
      <w:pPr>
        <w:spacing w:after="0"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Son Hükümler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İlgili Avrupa Birliği Mevzuatı</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Madde 14 —</w:t>
      </w:r>
      <w:r w:rsidRPr="00315B73">
        <w:rPr>
          <w:rFonts w:ascii="Times New Roman" w:eastAsia="Times New Roman" w:hAnsi="Times New Roman" w:cs="Times New Roman"/>
          <w:kern w:val="0"/>
          <w:sz w:val="20"/>
          <w:szCs w:val="20"/>
          <w:lang w:eastAsia="tr-TR"/>
          <w14:ligatures w14:val="none"/>
        </w:rPr>
        <w:t xml:space="preserve"> Bu Yönetmelik "İşyerinde Kimyasal Maddelerle İlgili Risklerden Çalışanların Sağlık ve Güvenliğinin Korunması" hakkındaki 1998/24/EC sayılı Direktif ile "Mesleki </w:t>
      </w:r>
      <w:proofErr w:type="spellStart"/>
      <w:r w:rsidRPr="00315B73">
        <w:rPr>
          <w:rFonts w:ascii="Times New Roman" w:eastAsia="Times New Roman" w:hAnsi="Times New Roman" w:cs="Times New Roman"/>
          <w:kern w:val="0"/>
          <w:sz w:val="20"/>
          <w:szCs w:val="20"/>
          <w:lang w:eastAsia="tr-TR"/>
          <w14:ligatures w14:val="none"/>
        </w:rPr>
        <w:t>Maruziyet</w:t>
      </w:r>
      <w:proofErr w:type="spellEnd"/>
      <w:r w:rsidRPr="00315B73">
        <w:rPr>
          <w:rFonts w:ascii="Times New Roman" w:eastAsia="Times New Roman" w:hAnsi="Times New Roman" w:cs="Times New Roman"/>
          <w:kern w:val="0"/>
          <w:sz w:val="20"/>
          <w:szCs w:val="20"/>
          <w:lang w:eastAsia="tr-TR"/>
          <w14:ligatures w14:val="none"/>
        </w:rPr>
        <w:t xml:space="preserve"> Sınır Değerleri" ile ilgili </w:t>
      </w:r>
      <w:r w:rsidRPr="00315B73">
        <w:rPr>
          <w:rFonts w:ascii="Times New Roman" w:eastAsia="Times New Roman" w:hAnsi="Times New Roman" w:cs="Times New Roman"/>
          <w:b/>
          <w:bCs/>
          <w:kern w:val="0"/>
          <w:sz w:val="20"/>
          <w:szCs w:val="20"/>
          <w:lang w:eastAsia="tr-TR"/>
          <w14:ligatures w14:val="none"/>
        </w:rPr>
        <w:t xml:space="preserve">(Değişik </w:t>
      </w:r>
      <w:proofErr w:type="gramStart"/>
      <w:r w:rsidRPr="00315B73">
        <w:rPr>
          <w:rFonts w:ascii="Times New Roman" w:eastAsia="Times New Roman" w:hAnsi="Times New Roman" w:cs="Times New Roman"/>
          <w:b/>
          <w:bCs/>
          <w:kern w:val="0"/>
          <w:sz w:val="20"/>
          <w:szCs w:val="20"/>
          <w:lang w:eastAsia="tr-TR"/>
          <w14:ligatures w14:val="none"/>
        </w:rPr>
        <w:t>ibare:R</w:t>
      </w:r>
      <w:proofErr w:type="gramEnd"/>
      <w:r w:rsidRPr="00315B73">
        <w:rPr>
          <w:rFonts w:ascii="Times New Roman" w:eastAsia="Times New Roman" w:hAnsi="Times New Roman" w:cs="Times New Roman"/>
          <w:b/>
          <w:bCs/>
          <w:kern w:val="0"/>
          <w:sz w:val="20"/>
          <w:szCs w:val="20"/>
          <w:lang w:eastAsia="tr-TR"/>
          <w14:ligatures w14:val="none"/>
        </w:rPr>
        <w:t>.G.-20/3/2008-26822)</w:t>
      </w: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u w:val="single"/>
          <w:lang w:eastAsia="tr-TR"/>
          <w14:ligatures w14:val="none"/>
        </w:rPr>
        <w:t>1991/322/EEC, 2000/39/EC ve 2006/15/EC</w:t>
      </w:r>
      <w:r w:rsidRPr="00315B73">
        <w:rPr>
          <w:rFonts w:ascii="Times New Roman" w:eastAsia="Times New Roman" w:hAnsi="Times New Roman" w:cs="Times New Roman"/>
          <w:kern w:val="0"/>
          <w:sz w:val="20"/>
          <w:szCs w:val="20"/>
          <w:lang w:eastAsia="tr-TR"/>
          <w14:ligatures w14:val="none"/>
        </w:rPr>
        <w:t xml:space="preserve"> sayılı Direktifler dikkate alınarak hazırlanmıştır.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Uygulama Esasları</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Madde 15 —</w:t>
      </w:r>
      <w:r w:rsidRPr="00315B73">
        <w:rPr>
          <w:rFonts w:ascii="Times New Roman" w:eastAsia="Times New Roman" w:hAnsi="Times New Roman" w:cs="Times New Roman"/>
          <w:kern w:val="0"/>
          <w:sz w:val="20"/>
          <w:szCs w:val="20"/>
          <w:lang w:eastAsia="tr-TR"/>
          <w14:ligatures w14:val="none"/>
        </w:rPr>
        <w:t xml:space="preserve"> Bakanlık bu Yönetmelikle ilgili uygulama esaslarını düzenlemek amacıyla yönergeler çıkarabilir.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Yürürlük</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Madde 16 —</w:t>
      </w:r>
      <w:r w:rsidRPr="00315B73">
        <w:rPr>
          <w:rFonts w:ascii="Times New Roman" w:eastAsia="Times New Roman" w:hAnsi="Times New Roman" w:cs="Times New Roman"/>
          <w:kern w:val="0"/>
          <w:sz w:val="20"/>
          <w:szCs w:val="20"/>
          <w:lang w:eastAsia="tr-TR"/>
          <w14:ligatures w14:val="none"/>
        </w:rPr>
        <w:t xml:space="preserve"> Bu Yönetmelik yayımı tarihinde yürürlüğe girer.</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Yürütme</w:t>
      </w:r>
    </w:p>
    <w:p w:rsidR="00315B73" w:rsidRPr="00315B73" w:rsidRDefault="00315B73" w:rsidP="00315B7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Madde 17 —</w:t>
      </w:r>
      <w:r w:rsidRPr="00315B73">
        <w:rPr>
          <w:rFonts w:ascii="Times New Roman" w:eastAsia="Times New Roman" w:hAnsi="Times New Roman" w:cs="Times New Roman"/>
          <w:kern w:val="0"/>
          <w:sz w:val="20"/>
          <w:szCs w:val="20"/>
          <w:lang w:eastAsia="tr-TR"/>
          <w14:ligatures w14:val="none"/>
        </w:rPr>
        <w:t xml:space="preserve"> Bu Yönetmelik hükümlerini Çalışma ve Sosyal Güvenlik Bakanı yürütür.</w:t>
      </w:r>
    </w:p>
    <w:p w:rsidR="00315B73" w:rsidRPr="00315B73" w:rsidRDefault="00315B73" w:rsidP="00315B73">
      <w:pPr>
        <w:spacing w:after="0" w:line="264" w:lineRule="auto"/>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lastRenderedPageBreak/>
        <w:t> </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EK-I / A (*) </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MESLEKİ MARUZİYET SINIR DEĞERLERİ </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15"/>
          <w:szCs w:val="15"/>
          <w:lang w:eastAsia="tr-TR"/>
          <w14:ligatures w14:val="none"/>
        </w:rPr>
        <w:t> </w:t>
      </w:r>
    </w:p>
    <w:tbl>
      <w:tblPr>
        <w:tblW w:w="7872" w:type="dxa"/>
        <w:tblInd w:w="940" w:type="dxa"/>
        <w:tblCellMar>
          <w:left w:w="0" w:type="dxa"/>
          <w:right w:w="0" w:type="dxa"/>
        </w:tblCellMar>
        <w:tblLook w:val="04A0" w:firstRow="1" w:lastRow="0" w:firstColumn="1" w:lastColumn="0" w:noHBand="0" w:noVBand="1"/>
      </w:tblPr>
      <w:tblGrid>
        <w:gridCol w:w="1207"/>
        <w:gridCol w:w="1625"/>
        <w:gridCol w:w="1440"/>
        <w:gridCol w:w="3600"/>
      </w:tblGrid>
      <w:tr w:rsidR="00315B73" w:rsidRPr="00315B73" w:rsidTr="00315B73">
        <w:trPr>
          <w:trHeight w:val="165"/>
        </w:trPr>
        <w:tc>
          <w:tcPr>
            <w:tcW w:w="1207" w:type="dxa"/>
            <w:tcBorders>
              <w:top w:val="outset" w:sz="8" w:space="0" w:color="111111"/>
              <w:left w:val="outset" w:sz="8" w:space="0" w:color="111111"/>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color w:val="000000"/>
                <w:kern w:val="0"/>
                <w:sz w:val="20"/>
                <w:szCs w:val="20"/>
                <w:lang w:eastAsia="tr-TR"/>
                <w14:ligatures w14:val="none"/>
              </w:rPr>
              <w:t xml:space="preserve">Madde Adı </w:t>
            </w:r>
          </w:p>
        </w:tc>
        <w:tc>
          <w:tcPr>
            <w:tcW w:w="1625" w:type="dxa"/>
            <w:tcBorders>
              <w:top w:val="outset" w:sz="8" w:space="0" w:color="111111"/>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color w:val="000000"/>
                <w:kern w:val="0"/>
                <w:sz w:val="20"/>
                <w:szCs w:val="20"/>
                <w:lang w:eastAsia="tr-TR"/>
                <w14:ligatures w14:val="none"/>
              </w:rPr>
              <w:t xml:space="preserve">EINECS No ( ' ) </w:t>
            </w:r>
          </w:p>
        </w:tc>
        <w:tc>
          <w:tcPr>
            <w:tcW w:w="1440" w:type="dxa"/>
            <w:tcBorders>
              <w:top w:val="outset" w:sz="8" w:space="0" w:color="111111"/>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color w:val="000000"/>
                <w:kern w:val="0"/>
                <w:sz w:val="20"/>
                <w:szCs w:val="20"/>
                <w:lang w:eastAsia="tr-TR"/>
                <w14:ligatures w14:val="none"/>
              </w:rPr>
              <w:t xml:space="preserve">CAS No ( ² ) </w:t>
            </w:r>
          </w:p>
        </w:tc>
        <w:tc>
          <w:tcPr>
            <w:tcW w:w="3600" w:type="dxa"/>
            <w:tcBorders>
              <w:top w:val="outset" w:sz="8" w:space="0" w:color="111111"/>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color w:val="000000"/>
                <w:kern w:val="0"/>
                <w:sz w:val="20"/>
                <w:szCs w:val="20"/>
                <w:lang w:eastAsia="tr-TR"/>
                <w14:ligatures w14:val="none"/>
              </w:rPr>
              <w:t xml:space="preserve">Sınır Değer </w:t>
            </w:r>
          </w:p>
        </w:tc>
      </w:tr>
    </w:tbl>
    <w:p w:rsidR="00315B73" w:rsidRPr="00315B73" w:rsidRDefault="00315B73" w:rsidP="00315B73">
      <w:pPr>
        <w:spacing w:after="0" w:line="240" w:lineRule="auto"/>
        <w:rPr>
          <w:rFonts w:ascii="Times New Roman" w:eastAsia="Times New Roman" w:hAnsi="Times New Roman" w:cs="Times New Roman"/>
          <w:vanish/>
          <w:kern w:val="0"/>
          <w:sz w:val="24"/>
          <w:szCs w:val="24"/>
          <w:lang w:eastAsia="tr-TR"/>
          <w14:ligatures w14:val="none"/>
        </w:rPr>
      </w:pPr>
    </w:p>
    <w:tbl>
      <w:tblPr>
        <w:tblW w:w="7872" w:type="dxa"/>
        <w:tblInd w:w="940" w:type="dxa"/>
        <w:tblCellMar>
          <w:left w:w="0" w:type="dxa"/>
          <w:right w:w="0" w:type="dxa"/>
        </w:tblCellMar>
        <w:tblLook w:val="04A0" w:firstRow="1" w:lastRow="0" w:firstColumn="1" w:lastColumn="0" w:noHBand="0" w:noVBand="1"/>
      </w:tblPr>
      <w:tblGrid>
        <w:gridCol w:w="1223"/>
        <w:gridCol w:w="1609"/>
        <w:gridCol w:w="1440"/>
        <w:gridCol w:w="2160"/>
        <w:gridCol w:w="1440"/>
      </w:tblGrid>
      <w:tr w:rsidR="00315B73" w:rsidRPr="00315B73" w:rsidTr="00315B73">
        <w:tc>
          <w:tcPr>
            <w:tcW w:w="1223" w:type="dxa"/>
            <w:tcBorders>
              <w:top w:val="outset" w:sz="8" w:space="0" w:color="111111"/>
              <w:left w:val="outset" w:sz="8" w:space="0" w:color="111111"/>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p>
        </w:tc>
        <w:tc>
          <w:tcPr>
            <w:tcW w:w="1609" w:type="dxa"/>
            <w:tcBorders>
              <w:top w:val="outset" w:sz="8" w:space="0" w:color="111111"/>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r w:rsidRPr="00315B73">
              <w:rPr>
                <w:rFonts w:ascii="Times New Roman" w:eastAsia="Times New Roman" w:hAnsi="Times New Roman" w:cs="Times New Roman"/>
                <w:color w:val="000000"/>
                <w:kern w:val="0"/>
                <w:sz w:val="20"/>
                <w:szCs w:val="20"/>
                <w:lang w:eastAsia="tr-TR"/>
                <w14:ligatures w14:val="none"/>
              </w:rPr>
              <w:t xml:space="preserve"> </w:t>
            </w:r>
          </w:p>
        </w:tc>
        <w:tc>
          <w:tcPr>
            <w:tcW w:w="1440" w:type="dxa"/>
            <w:tcBorders>
              <w:top w:val="outset" w:sz="8" w:space="0" w:color="111111"/>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p>
        </w:tc>
        <w:tc>
          <w:tcPr>
            <w:tcW w:w="2160" w:type="dxa"/>
            <w:tcBorders>
              <w:top w:val="outset" w:sz="8" w:space="0" w:color="111111"/>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color w:val="000000"/>
                <w:kern w:val="0"/>
                <w:sz w:val="20"/>
                <w:szCs w:val="20"/>
                <w:lang w:eastAsia="tr-TR"/>
                <w14:ligatures w14:val="none"/>
              </w:rPr>
              <w:t xml:space="preserve">TWA </w:t>
            </w:r>
            <w:r w:rsidRPr="00315B73">
              <w:rPr>
                <w:rFonts w:ascii="Times New Roman" w:eastAsia="Times New Roman" w:hAnsi="Times New Roman" w:cs="Times New Roman"/>
                <w:color w:val="000000"/>
                <w:kern w:val="0"/>
                <w:sz w:val="20"/>
                <w:szCs w:val="20"/>
                <w:vertAlign w:val="superscript"/>
                <w:lang w:eastAsia="tr-TR"/>
                <w14:ligatures w14:val="none"/>
              </w:rPr>
              <w:t xml:space="preserve">( 3 ) </w:t>
            </w:r>
            <w:r w:rsidRPr="00315B73">
              <w:rPr>
                <w:rFonts w:ascii="Times New Roman" w:eastAsia="Times New Roman" w:hAnsi="Times New Roman" w:cs="Times New Roman"/>
                <w:color w:val="000000"/>
                <w:kern w:val="0"/>
                <w:sz w:val="20"/>
                <w:szCs w:val="20"/>
                <w:lang w:eastAsia="tr-TR"/>
                <w14:ligatures w14:val="none"/>
              </w:rPr>
              <w:t xml:space="preserve">( 8 Saat ) </w:t>
            </w:r>
          </w:p>
        </w:tc>
        <w:tc>
          <w:tcPr>
            <w:tcW w:w="1440" w:type="dxa"/>
            <w:tcBorders>
              <w:top w:val="outset" w:sz="8" w:space="0" w:color="111111"/>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color w:val="000000"/>
                <w:kern w:val="0"/>
                <w:sz w:val="20"/>
                <w:szCs w:val="20"/>
                <w:lang w:eastAsia="tr-TR"/>
                <w14:ligatures w14:val="none"/>
              </w:rPr>
              <w:t xml:space="preserve">STEL </w:t>
            </w:r>
            <w:r w:rsidRPr="00315B73">
              <w:rPr>
                <w:rFonts w:ascii="Times New Roman" w:eastAsia="Times New Roman" w:hAnsi="Times New Roman" w:cs="Times New Roman"/>
                <w:color w:val="000000"/>
                <w:kern w:val="0"/>
                <w:sz w:val="20"/>
                <w:szCs w:val="20"/>
                <w:vertAlign w:val="superscript"/>
                <w:lang w:eastAsia="tr-TR"/>
                <w14:ligatures w14:val="none"/>
              </w:rPr>
              <w:t>( 4 )</w:t>
            </w:r>
            <w:r w:rsidRPr="00315B73">
              <w:rPr>
                <w:rFonts w:ascii="Times New Roman" w:eastAsia="Times New Roman" w:hAnsi="Times New Roman" w:cs="Times New Roman"/>
                <w:color w:val="000000"/>
                <w:kern w:val="0"/>
                <w:sz w:val="20"/>
                <w:szCs w:val="20"/>
                <w:lang w:eastAsia="tr-TR"/>
                <w14:ligatures w14:val="none"/>
              </w:rPr>
              <w:t xml:space="preserve"> (15 </w:t>
            </w:r>
            <w:proofErr w:type="spellStart"/>
            <w:r w:rsidRPr="00315B73">
              <w:rPr>
                <w:rFonts w:ascii="Times New Roman" w:eastAsia="Times New Roman" w:hAnsi="Times New Roman" w:cs="Times New Roman"/>
                <w:color w:val="000000"/>
                <w:kern w:val="0"/>
                <w:sz w:val="20"/>
                <w:szCs w:val="20"/>
                <w:lang w:eastAsia="tr-TR"/>
                <w14:ligatures w14:val="none"/>
              </w:rPr>
              <w:t>Dak</w:t>
            </w:r>
            <w:proofErr w:type="spellEnd"/>
            <w:r w:rsidRPr="00315B73">
              <w:rPr>
                <w:rFonts w:ascii="Times New Roman" w:eastAsia="Times New Roman" w:hAnsi="Times New Roman" w:cs="Times New Roman"/>
                <w:color w:val="000000"/>
                <w:kern w:val="0"/>
                <w:sz w:val="20"/>
                <w:szCs w:val="20"/>
                <w:lang w:eastAsia="tr-TR"/>
                <w14:ligatures w14:val="none"/>
              </w:rPr>
              <w:t xml:space="preserve">) </w:t>
            </w:r>
          </w:p>
        </w:tc>
      </w:tr>
    </w:tbl>
    <w:p w:rsidR="00315B73" w:rsidRPr="00315B73" w:rsidRDefault="00315B73" w:rsidP="00315B73">
      <w:pPr>
        <w:spacing w:after="0" w:line="240" w:lineRule="auto"/>
        <w:rPr>
          <w:rFonts w:ascii="Times New Roman" w:eastAsia="Times New Roman" w:hAnsi="Times New Roman" w:cs="Times New Roman"/>
          <w:vanish/>
          <w:kern w:val="0"/>
          <w:sz w:val="24"/>
          <w:szCs w:val="24"/>
          <w:lang w:eastAsia="tr-TR"/>
          <w14:ligatures w14:val="none"/>
        </w:rPr>
      </w:pPr>
    </w:p>
    <w:tbl>
      <w:tblPr>
        <w:tblW w:w="0" w:type="auto"/>
        <w:tblInd w:w="940" w:type="dxa"/>
        <w:tblCellMar>
          <w:left w:w="0" w:type="dxa"/>
          <w:right w:w="0" w:type="dxa"/>
        </w:tblCellMar>
        <w:tblLook w:val="04A0" w:firstRow="1" w:lastRow="0" w:firstColumn="1" w:lastColumn="0" w:noHBand="0" w:noVBand="1"/>
      </w:tblPr>
      <w:tblGrid>
        <w:gridCol w:w="1140"/>
        <w:gridCol w:w="1695"/>
        <w:gridCol w:w="1425"/>
        <w:gridCol w:w="1140"/>
        <w:gridCol w:w="990"/>
        <w:gridCol w:w="705"/>
        <w:gridCol w:w="705"/>
      </w:tblGrid>
      <w:tr w:rsidR="00315B73" w:rsidRPr="00315B73" w:rsidTr="00315B73">
        <w:trPr>
          <w:trHeight w:val="180"/>
        </w:trPr>
        <w:tc>
          <w:tcPr>
            <w:tcW w:w="1140" w:type="dxa"/>
            <w:tcBorders>
              <w:top w:val="outset" w:sz="8" w:space="0" w:color="111111"/>
              <w:left w:val="outset" w:sz="8" w:space="0" w:color="111111"/>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p>
        </w:tc>
        <w:tc>
          <w:tcPr>
            <w:tcW w:w="1695" w:type="dxa"/>
            <w:tcBorders>
              <w:top w:val="outset" w:sz="8" w:space="0" w:color="111111"/>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p>
        </w:tc>
        <w:tc>
          <w:tcPr>
            <w:tcW w:w="1425" w:type="dxa"/>
            <w:tcBorders>
              <w:top w:val="outset" w:sz="8" w:space="0" w:color="111111"/>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r w:rsidRPr="00315B73">
              <w:rPr>
                <w:rFonts w:ascii="Times New Roman" w:eastAsia="Times New Roman" w:hAnsi="Times New Roman" w:cs="Times New Roman"/>
                <w:color w:val="000000"/>
                <w:kern w:val="0"/>
                <w:sz w:val="20"/>
                <w:szCs w:val="20"/>
                <w:lang w:eastAsia="tr-TR"/>
                <w14:ligatures w14:val="none"/>
              </w:rPr>
              <w:t xml:space="preserve"> </w:t>
            </w:r>
          </w:p>
        </w:tc>
        <w:tc>
          <w:tcPr>
            <w:tcW w:w="1140" w:type="dxa"/>
            <w:tcBorders>
              <w:top w:val="outset" w:sz="8" w:space="0" w:color="111111"/>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color w:val="000000"/>
                <w:kern w:val="0"/>
                <w:sz w:val="20"/>
                <w:szCs w:val="20"/>
                <w:lang w:eastAsia="tr-TR"/>
                <w14:ligatures w14:val="none"/>
              </w:rPr>
              <w:t>mg</w:t>
            </w:r>
            <w:proofErr w:type="gramEnd"/>
            <w:r w:rsidRPr="00315B73">
              <w:rPr>
                <w:rFonts w:ascii="Times New Roman" w:eastAsia="Times New Roman" w:hAnsi="Times New Roman" w:cs="Times New Roman"/>
                <w:color w:val="000000"/>
                <w:kern w:val="0"/>
                <w:sz w:val="20"/>
                <w:szCs w:val="20"/>
                <w:lang w:eastAsia="tr-TR"/>
                <w14:ligatures w14:val="none"/>
              </w:rPr>
              <w:t xml:space="preserve">/m </w:t>
            </w:r>
            <w:r w:rsidRPr="00315B73">
              <w:rPr>
                <w:rFonts w:ascii="Times New Roman" w:eastAsia="Times New Roman" w:hAnsi="Times New Roman" w:cs="Times New Roman"/>
                <w:color w:val="000000"/>
                <w:kern w:val="0"/>
                <w:sz w:val="20"/>
                <w:szCs w:val="20"/>
                <w:vertAlign w:val="superscript"/>
                <w:lang w:eastAsia="tr-TR"/>
                <w14:ligatures w14:val="none"/>
              </w:rPr>
              <w:t>3(5)</w:t>
            </w:r>
            <w:r w:rsidRPr="00315B73">
              <w:rPr>
                <w:rFonts w:ascii="Times New Roman" w:eastAsia="Times New Roman" w:hAnsi="Times New Roman" w:cs="Times New Roman"/>
                <w:color w:val="000000"/>
                <w:kern w:val="0"/>
                <w:sz w:val="20"/>
                <w:szCs w:val="20"/>
                <w:lang w:eastAsia="tr-TR"/>
                <w14:ligatures w14:val="none"/>
              </w:rPr>
              <w:t xml:space="preserve"> </w:t>
            </w:r>
          </w:p>
        </w:tc>
        <w:tc>
          <w:tcPr>
            <w:tcW w:w="990" w:type="dxa"/>
            <w:tcBorders>
              <w:top w:val="outset" w:sz="8" w:space="0" w:color="111111"/>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color w:val="000000"/>
                <w:kern w:val="0"/>
                <w:sz w:val="20"/>
                <w:szCs w:val="20"/>
                <w:lang w:eastAsia="tr-TR"/>
                <w14:ligatures w14:val="none"/>
              </w:rPr>
              <w:t>Ppm</w:t>
            </w:r>
            <w:proofErr w:type="spellEnd"/>
            <w:r w:rsidRPr="00315B73">
              <w:rPr>
                <w:rFonts w:ascii="Times New Roman" w:eastAsia="Times New Roman" w:hAnsi="Times New Roman" w:cs="Times New Roman"/>
                <w:color w:val="000000"/>
                <w:kern w:val="0"/>
                <w:sz w:val="20"/>
                <w:szCs w:val="20"/>
                <w:lang w:eastAsia="tr-TR"/>
                <w14:ligatures w14:val="none"/>
              </w:rPr>
              <w:t xml:space="preserve"> ( </w:t>
            </w:r>
            <w:r w:rsidRPr="00315B73">
              <w:rPr>
                <w:rFonts w:ascii="Times New Roman" w:eastAsia="Times New Roman" w:hAnsi="Times New Roman" w:cs="Times New Roman"/>
                <w:color w:val="000000"/>
                <w:kern w:val="0"/>
                <w:sz w:val="20"/>
                <w:szCs w:val="20"/>
                <w:vertAlign w:val="superscript"/>
                <w:lang w:eastAsia="tr-TR"/>
                <w14:ligatures w14:val="none"/>
              </w:rPr>
              <w:t xml:space="preserve">6 </w:t>
            </w:r>
            <w:r w:rsidRPr="00315B73">
              <w:rPr>
                <w:rFonts w:ascii="Times New Roman" w:eastAsia="Times New Roman" w:hAnsi="Times New Roman" w:cs="Times New Roman"/>
                <w:color w:val="000000"/>
                <w:kern w:val="0"/>
                <w:sz w:val="20"/>
                <w:szCs w:val="20"/>
                <w:lang w:eastAsia="tr-TR"/>
                <w14:ligatures w14:val="none"/>
              </w:rPr>
              <w:t xml:space="preserve">) </w:t>
            </w:r>
          </w:p>
        </w:tc>
        <w:tc>
          <w:tcPr>
            <w:tcW w:w="705" w:type="dxa"/>
            <w:tcBorders>
              <w:top w:val="outset" w:sz="8" w:space="0" w:color="111111"/>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color w:val="000000"/>
                <w:kern w:val="0"/>
                <w:sz w:val="20"/>
                <w:szCs w:val="20"/>
                <w:lang w:eastAsia="tr-TR"/>
                <w14:ligatures w14:val="none"/>
              </w:rPr>
              <w:t xml:space="preserve">Mg/m </w:t>
            </w:r>
            <w:r w:rsidRPr="00315B73">
              <w:rPr>
                <w:rFonts w:ascii="Times New Roman" w:eastAsia="Times New Roman" w:hAnsi="Times New Roman" w:cs="Times New Roman"/>
                <w:color w:val="000000"/>
                <w:kern w:val="0"/>
                <w:sz w:val="20"/>
                <w:szCs w:val="20"/>
                <w:vertAlign w:val="superscript"/>
                <w:lang w:eastAsia="tr-TR"/>
                <w14:ligatures w14:val="none"/>
              </w:rPr>
              <w:t>3</w:t>
            </w:r>
            <w:r w:rsidRPr="00315B73">
              <w:rPr>
                <w:rFonts w:ascii="Times New Roman" w:eastAsia="Times New Roman" w:hAnsi="Times New Roman" w:cs="Times New Roman"/>
                <w:color w:val="000000"/>
                <w:kern w:val="0"/>
                <w:sz w:val="20"/>
                <w:szCs w:val="20"/>
                <w:lang w:eastAsia="tr-TR"/>
                <w14:ligatures w14:val="none"/>
              </w:rPr>
              <w:t xml:space="preserve"> </w:t>
            </w:r>
          </w:p>
        </w:tc>
        <w:tc>
          <w:tcPr>
            <w:tcW w:w="705" w:type="dxa"/>
            <w:tcBorders>
              <w:top w:val="outset" w:sz="8" w:space="0" w:color="111111"/>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color w:val="000000"/>
                <w:kern w:val="0"/>
                <w:sz w:val="20"/>
                <w:szCs w:val="20"/>
                <w:lang w:eastAsia="tr-TR"/>
                <w14:ligatures w14:val="none"/>
              </w:rPr>
              <w:t>Ppm</w:t>
            </w:r>
            <w:proofErr w:type="spellEnd"/>
            <w:r w:rsidRPr="00315B73">
              <w:rPr>
                <w:rFonts w:ascii="Times New Roman" w:eastAsia="Times New Roman" w:hAnsi="Times New Roman" w:cs="Times New Roman"/>
                <w:color w:val="000000"/>
                <w:kern w:val="0"/>
                <w:sz w:val="20"/>
                <w:szCs w:val="20"/>
                <w:lang w:eastAsia="tr-TR"/>
                <w14:ligatures w14:val="none"/>
              </w:rPr>
              <w:t xml:space="preserve"> </w:t>
            </w:r>
          </w:p>
        </w:tc>
      </w:tr>
      <w:tr w:rsidR="00315B73" w:rsidRPr="00315B73" w:rsidTr="00315B73">
        <w:trPr>
          <w:trHeight w:val="15"/>
        </w:trPr>
        <w:tc>
          <w:tcPr>
            <w:tcW w:w="1140" w:type="dxa"/>
            <w:tcBorders>
              <w:top w:val="nil"/>
              <w:left w:val="outset" w:sz="8" w:space="0" w:color="111111"/>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color w:val="000000"/>
                <w:kern w:val="0"/>
                <w:sz w:val="20"/>
                <w:szCs w:val="20"/>
                <w:lang w:eastAsia="tr-TR"/>
                <w14:ligatures w14:val="none"/>
              </w:rPr>
              <w:t xml:space="preserve">İnorganik Kurşun ve bileşikleri </w:t>
            </w:r>
          </w:p>
        </w:tc>
        <w:tc>
          <w:tcPr>
            <w:tcW w:w="1695" w:type="dxa"/>
            <w:tcBorders>
              <w:top w:val="nil"/>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r w:rsidRPr="00315B73">
              <w:rPr>
                <w:rFonts w:ascii="Times New Roman" w:eastAsia="Times New Roman" w:hAnsi="Times New Roman" w:cs="Times New Roman"/>
                <w:color w:val="000000"/>
                <w:kern w:val="0"/>
                <w:sz w:val="20"/>
                <w:szCs w:val="20"/>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xml:space="preserve"> </w:t>
            </w:r>
          </w:p>
        </w:tc>
        <w:tc>
          <w:tcPr>
            <w:tcW w:w="1425" w:type="dxa"/>
            <w:tcBorders>
              <w:top w:val="nil"/>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p>
        </w:tc>
        <w:tc>
          <w:tcPr>
            <w:tcW w:w="1140" w:type="dxa"/>
            <w:tcBorders>
              <w:top w:val="nil"/>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color w:val="000000"/>
                <w:kern w:val="0"/>
                <w:sz w:val="20"/>
                <w:szCs w:val="20"/>
                <w:lang w:eastAsia="tr-TR"/>
                <w14:ligatures w14:val="none"/>
              </w:rPr>
              <w:t xml:space="preserve">0.15 </w:t>
            </w:r>
          </w:p>
        </w:tc>
        <w:tc>
          <w:tcPr>
            <w:tcW w:w="990" w:type="dxa"/>
            <w:tcBorders>
              <w:top w:val="nil"/>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p>
        </w:tc>
        <w:tc>
          <w:tcPr>
            <w:tcW w:w="705" w:type="dxa"/>
            <w:tcBorders>
              <w:top w:val="nil"/>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r w:rsidRPr="00315B73">
              <w:rPr>
                <w:rFonts w:ascii="Times New Roman" w:eastAsia="Times New Roman" w:hAnsi="Times New Roman" w:cs="Times New Roman"/>
                <w:color w:val="000000"/>
                <w:kern w:val="0"/>
                <w:sz w:val="20"/>
                <w:szCs w:val="20"/>
                <w:lang w:eastAsia="tr-TR"/>
                <w14:ligatures w14:val="none"/>
              </w:rPr>
              <w:t xml:space="preserve"> </w:t>
            </w:r>
          </w:p>
        </w:tc>
        <w:tc>
          <w:tcPr>
            <w:tcW w:w="705" w:type="dxa"/>
            <w:tcBorders>
              <w:top w:val="nil"/>
              <w:left w:val="nil"/>
              <w:bottom w:val="outset" w:sz="8" w:space="0" w:color="111111"/>
              <w:right w:val="outset" w:sz="8" w:space="0" w:color="111111"/>
            </w:tcBorders>
            <w:tcMar>
              <w:top w:w="30" w:type="dxa"/>
              <w:left w:w="30" w:type="dxa"/>
              <w:bottom w:w="30" w:type="dxa"/>
              <w:right w:w="30"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r w:rsidRPr="00315B73">
              <w:rPr>
                <w:rFonts w:ascii="Times New Roman" w:eastAsia="Times New Roman" w:hAnsi="Times New Roman" w:cs="Times New Roman"/>
                <w:color w:val="000000"/>
                <w:kern w:val="0"/>
                <w:sz w:val="20"/>
                <w:szCs w:val="20"/>
                <w:lang w:eastAsia="tr-TR"/>
                <w14:ligatures w14:val="none"/>
              </w:rPr>
              <w:t xml:space="preserve"> </w:t>
            </w:r>
          </w:p>
        </w:tc>
      </w:tr>
    </w:tbl>
    <w:p w:rsidR="00315B73" w:rsidRPr="00315B73" w:rsidRDefault="00315B73" w:rsidP="00315B73">
      <w:pPr>
        <w:spacing w:after="0" w:line="240" w:lineRule="auto"/>
        <w:jc w:val="center"/>
        <w:rPr>
          <w:rFonts w:ascii="Times New Roman" w:eastAsia="Times New Roman" w:hAnsi="Times New Roman" w:cs="Times New Roman"/>
          <w:kern w:val="0"/>
          <w:sz w:val="24"/>
          <w:szCs w:val="24"/>
          <w:lang w:eastAsia="tr-TR"/>
          <w14:ligatures w14:val="none"/>
        </w:rPr>
      </w:pPr>
      <w:r w:rsidRPr="00315B73">
        <w:rPr>
          <w:rFonts w:ascii="Verdana" w:eastAsia="Times New Roman" w:hAnsi="Verdana" w:cs="Times New Roman"/>
          <w:color w:val="000066"/>
          <w:kern w:val="0"/>
          <w:sz w:val="15"/>
          <w:szCs w:val="15"/>
          <w:lang w:eastAsia="tr-TR"/>
          <w14:ligatures w14:val="none"/>
        </w:rPr>
        <w:t> </w:t>
      </w:r>
    </w:p>
    <w:p w:rsidR="00315B73" w:rsidRPr="00315B73" w:rsidRDefault="00315B73" w:rsidP="00315B73">
      <w:pPr>
        <w:spacing w:before="100" w:beforeAutospacing="1" w:after="100" w:afterAutospacing="1" w:line="240" w:lineRule="auto"/>
        <w:ind w:firstLine="70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 ) 1998 –24 –EC sayılı Direktifin ekidir. </w:t>
      </w:r>
    </w:p>
    <w:p w:rsidR="00315B73" w:rsidRPr="00315B73" w:rsidRDefault="00315B73" w:rsidP="00315B7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p w:rsidR="00315B73" w:rsidRPr="00315B73" w:rsidRDefault="00315B73" w:rsidP="00315B73">
      <w:pPr>
        <w:spacing w:before="100" w:beforeAutospacing="1" w:after="100" w:afterAutospacing="1" w:line="240" w:lineRule="auto"/>
        <w:ind w:firstLine="70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1</w:t>
      </w:r>
      <w:r w:rsidRPr="00315B73">
        <w:rPr>
          <w:rFonts w:ascii="Times New Roman" w:eastAsia="Times New Roman" w:hAnsi="Times New Roman" w:cs="Times New Roman"/>
          <w:kern w:val="0"/>
          <w:sz w:val="20"/>
          <w:szCs w:val="20"/>
          <w:lang w:eastAsia="tr-TR"/>
          <w14:ligatures w14:val="none"/>
        </w:rPr>
        <w:t xml:space="preserve"> ) </w:t>
      </w:r>
      <w:proofErr w:type="gramStart"/>
      <w:r w:rsidRPr="00315B73">
        <w:rPr>
          <w:rFonts w:ascii="Times New Roman" w:eastAsia="Times New Roman" w:hAnsi="Times New Roman" w:cs="Times New Roman"/>
          <w:kern w:val="0"/>
          <w:sz w:val="20"/>
          <w:szCs w:val="20"/>
          <w:lang w:eastAsia="tr-TR"/>
          <w14:ligatures w14:val="none"/>
        </w:rPr>
        <w:t>EINECS : Kimyasal</w:t>
      </w:r>
      <w:proofErr w:type="gramEnd"/>
      <w:r w:rsidRPr="00315B73">
        <w:rPr>
          <w:rFonts w:ascii="Times New Roman" w:eastAsia="Times New Roman" w:hAnsi="Times New Roman" w:cs="Times New Roman"/>
          <w:kern w:val="0"/>
          <w:sz w:val="20"/>
          <w:szCs w:val="20"/>
          <w:lang w:eastAsia="tr-TR"/>
          <w14:ligatures w14:val="none"/>
        </w:rPr>
        <w:t xml:space="preserve"> maddelerin Avrupa Envanteri. </w:t>
      </w:r>
    </w:p>
    <w:p w:rsidR="00315B73" w:rsidRPr="00315B73" w:rsidRDefault="00315B73" w:rsidP="00315B73">
      <w:pPr>
        <w:spacing w:before="100" w:beforeAutospacing="1" w:after="100" w:afterAutospacing="1" w:line="240" w:lineRule="auto"/>
        <w:ind w:firstLine="70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2</w:t>
      </w:r>
      <w:r w:rsidRPr="00315B73">
        <w:rPr>
          <w:rFonts w:ascii="Times New Roman" w:eastAsia="Times New Roman" w:hAnsi="Times New Roman" w:cs="Times New Roman"/>
          <w:kern w:val="0"/>
          <w:sz w:val="20"/>
          <w:szCs w:val="20"/>
          <w:lang w:eastAsia="tr-TR"/>
          <w14:ligatures w14:val="none"/>
        </w:rPr>
        <w:t xml:space="preserve"> ) </w:t>
      </w:r>
      <w:proofErr w:type="gramStart"/>
      <w:r w:rsidRPr="00315B73">
        <w:rPr>
          <w:rFonts w:ascii="Times New Roman" w:eastAsia="Times New Roman" w:hAnsi="Times New Roman" w:cs="Times New Roman"/>
          <w:kern w:val="0"/>
          <w:sz w:val="20"/>
          <w:szCs w:val="20"/>
          <w:lang w:eastAsia="tr-TR"/>
          <w14:ligatures w14:val="none"/>
        </w:rPr>
        <w:t>CAS : Kimyasal</w:t>
      </w:r>
      <w:proofErr w:type="gramEnd"/>
      <w:r w:rsidRPr="00315B73">
        <w:rPr>
          <w:rFonts w:ascii="Times New Roman" w:eastAsia="Times New Roman" w:hAnsi="Times New Roman" w:cs="Times New Roman"/>
          <w:kern w:val="0"/>
          <w:sz w:val="20"/>
          <w:szCs w:val="20"/>
          <w:lang w:eastAsia="tr-TR"/>
          <w14:ligatures w14:val="none"/>
        </w:rPr>
        <w:t xml:space="preserve"> maddelerin servis kayıt numarası. </w:t>
      </w:r>
    </w:p>
    <w:p w:rsidR="00315B73" w:rsidRPr="00315B73" w:rsidRDefault="00315B73" w:rsidP="00315B73">
      <w:pPr>
        <w:spacing w:before="100" w:beforeAutospacing="1" w:after="100" w:afterAutospacing="1" w:line="240" w:lineRule="auto"/>
        <w:ind w:firstLine="70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3</w:t>
      </w:r>
      <w:r w:rsidRPr="00315B73">
        <w:rPr>
          <w:rFonts w:ascii="Times New Roman" w:eastAsia="Times New Roman" w:hAnsi="Times New Roman" w:cs="Times New Roman"/>
          <w:kern w:val="0"/>
          <w:sz w:val="20"/>
          <w:szCs w:val="20"/>
          <w:lang w:eastAsia="tr-TR"/>
          <w14:ligatures w14:val="none"/>
        </w:rPr>
        <w:t xml:space="preserve"> ) </w:t>
      </w:r>
      <w:proofErr w:type="gramStart"/>
      <w:r w:rsidRPr="00315B73">
        <w:rPr>
          <w:rFonts w:ascii="Times New Roman" w:eastAsia="Times New Roman" w:hAnsi="Times New Roman" w:cs="Times New Roman"/>
          <w:kern w:val="0"/>
          <w:sz w:val="20"/>
          <w:szCs w:val="20"/>
          <w:lang w:eastAsia="tr-TR"/>
          <w14:ligatures w14:val="none"/>
        </w:rPr>
        <w:t>TWA : 8</w:t>
      </w:r>
      <w:proofErr w:type="gramEnd"/>
      <w:r w:rsidRPr="00315B73">
        <w:rPr>
          <w:rFonts w:ascii="Times New Roman" w:eastAsia="Times New Roman" w:hAnsi="Times New Roman" w:cs="Times New Roman"/>
          <w:kern w:val="0"/>
          <w:sz w:val="20"/>
          <w:szCs w:val="20"/>
          <w:lang w:eastAsia="tr-TR"/>
          <w14:ligatures w14:val="none"/>
        </w:rPr>
        <w:t xml:space="preserve"> saatlik referans zaman dilimine göre ölçülen veya hesaplanan zaman ağırlıklı ortalama. </w:t>
      </w:r>
    </w:p>
    <w:p w:rsidR="00315B73" w:rsidRPr="00315B73" w:rsidRDefault="00315B73" w:rsidP="00315B73">
      <w:pPr>
        <w:spacing w:before="100" w:beforeAutospacing="1" w:after="100" w:afterAutospacing="1" w:line="240" w:lineRule="auto"/>
        <w:ind w:firstLine="70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 xml:space="preserve">4 </w:t>
      </w: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STEL : Başka</w:t>
      </w:r>
      <w:proofErr w:type="gramEnd"/>
      <w:r w:rsidRPr="00315B73">
        <w:rPr>
          <w:rFonts w:ascii="Times New Roman" w:eastAsia="Times New Roman" w:hAnsi="Times New Roman" w:cs="Times New Roman"/>
          <w:kern w:val="0"/>
          <w:sz w:val="20"/>
          <w:szCs w:val="20"/>
          <w:lang w:eastAsia="tr-TR"/>
          <w14:ligatures w14:val="none"/>
        </w:rPr>
        <w:t xml:space="preserve"> bir süre belirtilmedikçe, 15 dakikalık sürede maruz kalınan, aşılmaması gereken limit değer </w:t>
      </w:r>
    </w:p>
    <w:p w:rsidR="00315B73" w:rsidRPr="00315B73" w:rsidRDefault="00315B73" w:rsidP="00315B73">
      <w:pPr>
        <w:spacing w:before="100" w:beforeAutospacing="1" w:after="100" w:afterAutospacing="1" w:line="240" w:lineRule="auto"/>
        <w:ind w:firstLine="70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5</w:t>
      </w:r>
      <w:r w:rsidRPr="00315B73">
        <w:rPr>
          <w:rFonts w:ascii="Times New Roman" w:eastAsia="Times New Roman" w:hAnsi="Times New Roman" w:cs="Times New Roman"/>
          <w:kern w:val="0"/>
          <w:sz w:val="20"/>
          <w:szCs w:val="20"/>
          <w:lang w:eastAsia="tr-TR"/>
          <w14:ligatures w14:val="none"/>
        </w:rPr>
        <w:t xml:space="preserve"> ) mg/m </w:t>
      </w:r>
      <w:proofErr w:type="gramStart"/>
      <w:r w:rsidRPr="00315B73">
        <w:rPr>
          <w:rFonts w:ascii="Times New Roman" w:eastAsia="Times New Roman" w:hAnsi="Times New Roman" w:cs="Times New Roman"/>
          <w:kern w:val="0"/>
          <w:sz w:val="20"/>
          <w:szCs w:val="20"/>
          <w:vertAlign w:val="superscript"/>
          <w:lang w:eastAsia="tr-TR"/>
          <w14:ligatures w14:val="none"/>
        </w:rPr>
        <w:t>3</w:t>
      </w:r>
      <w:r w:rsidRPr="00315B73">
        <w:rPr>
          <w:rFonts w:ascii="Times New Roman" w:eastAsia="Times New Roman" w:hAnsi="Times New Roman" w:cs="Times New Roman"/>
          <w:kern w:val="0"/>
          <w:sz w:val="20"/>
          <w:szCs w:val="20"/>
          <w:lang w:eastAsia="tr-TR"/>
          <w14:ligatures w14:val="none"/>
        </w:rPr>
        <w:t xml:space="preserve"> : 20</w:t>
      </w:r>
      <w:proofErr w:type="gramEnd"/>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 xml:space="preserve">0 </w:t>
      </w:r>
      <w:r w:rsidRPr="00315B73">
        <w:rPr>
          <w:rFonts w:ascii="Times New Roman" w:eastAsia="Times New Roman" w:hAnsi="Times New Roman" w:cs="Times New Roman"/>
          <w:kern w:val="0"/>
          <w:sz w:val="20"/>
          <w:szCs w:val="20"/>
          <w:lang w:eastAsia="tr-TR"/>
          <w14:ligatures w14:val="none"/>
        </w:rPr>
        <w:t xml:space="preserve">C sıcaklıkta ve 101,3 </w:t>
      </w:r>
      <w:proofErr w:type="spellStart"/>
      <w:r w:rsidRPr="00315B73">
        <w:rPr>
          <w:rFonts w:ascii="Times New Roman" w:eastAsia="Times New Roman" w:hAnsi="Times New Roman" w:cs="Times New Roman"/>
          <w:kern w:val="0"/>
          <w:sz w:val="20"/>
          <w:szCs w:val="20"/>
          <w:lang w:eastAsia="tr-TR"/>
          <w14:ligatures w14:val="none"/>
        </w:rPr>
        <w:t>Kpa</w:t>
      </w:r>
      <w:proofErr w:type="spellEnd"/>
      <w:r w:rsidRPr="00315B73">
        <w:rPr>
          <w:rFonts w:ascii="Times New Roman" w:eastAsia="Times New Roman" w:hAnsi="Times New Roman" w:cs="Times New Roman"/>
          <w:kern w:val="0"/>
          <w:sz w:val="20"/>
          <w:szCs w:val="20"/>
          <w:lang w:eastAsia="tr-TR"/>
          <w14:ligatures w14:val="none"/>
        </w:rPr>
        <w:t xml:space="preserve">. (760 mm </w:t>
      </w:r>
      <w:proofErr w:type="spellStart"/>
      <w:r w:rsidRPr="00315B73">
        <w:rPr>
          <w:rFonts w:ascii="Times New Roman" w:eastAsia="Times New Roman" w:hAnsi="Times New Roman" w:cs="Times New Roman"/>
          <w:kern w:val="0"/>
          <w:sz w:val="20"/>
          <w:szCs w:val="20"/>
          <w:lang w:eastAsia="tr-TR"/>
          <w14:ligatures w14:val="none"/>
        </w:rPr>
        <w:t>civa</w:t>
      </w:r>
      <w:proofErr w:type="spellEnd"/>
      <w:r w:rsidRPr="00315B73">
        <w:rPr>
          <w:rFonts w:ascii="Times New Roman" w:eastAsia="Times New Roman" w:hAnsi="Times New Roman" w:cs="Times New Roman"/>
          <w:kern w:val="0"/>
          <w:sz w:val="20"/>
          <w:szCs w:val="20"/>
          <w:lang w:eastAsia="tr-TR"/>
          <w14:ligatures w14:val="none"/>
        </w:rPr>
        <w:t xml:space="preserve"> basıncı) basınçtaki 1 m </w:t>
      </w:r>
      <w:r w:rsidRPr="00315B73">
        <w:rPr>
          <w:rFonts w:ascii="Times New Roman" w:eastAsia="Times New Roman" w:hAnsi="Times New Roman" w:cs="Times New Roman"/>
          <w:kern w:val="0"/>
          <w:sz w:val="20"/>
          <w:szCs w:val="20"/>
          <w:vertAlign w:val="superscript"/>
          <w:lang w:eastAsia="tr-TR"/>
          <w14:ligatures w14:val="none"/>
        </w:rPr>
        <w:t xml:space="preserve">3 </w:t>
      </w:r>
      <w:r w:rsidRPr="00315B73">
        <w:rPr>
          <w:rFonts w:ascii="Times New Roman" w:eastAsia="Times New Roman" w:hAnsi="Times New Roman" w:cs="Times New Roman"/>
          <w:kern w:val="0"/>
          <w:sz w:val="20"/>
          <w:szCs w:val="20"/>
          <w:lang w:eastAsia="tr-TR"/>
          <w14:ligatures w14:val="none"/>
        </w:rPr>
        <w:t xml:space="preserve">havada bulunan maddenin miligram cinsinden miktarı </w:t>
      </w:r>
    </w:p>
    <w:p w:rsidR="00315B73" w:rsidRPr="00315B73" w:rsidRDefault="00315B73" w:rsidP="00315B73">
      <w:pPr>
        <w:spacing w:before="100" w:beforeAutospacing="1" w:after="100" w:afterAutospacing="1" w:line="240" w:lineRule="auto"/>
        <w:ind w:firstLine="70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6</w:t>
      </w:r>
      <w:r w:rsidRPr="00315B73">
        <w:rPr>
          <w:rFonts w:ascii="Times New Roman" w:eastAsia="Times New Roman" w:hAnsi="Times New Roman" w:cs="Times New Roman"/>
          <w:kern w:val="0"/>
          <w:sz w:val="20"/>
          <w:szCs w:val="20"/>
          <w:lang w:eastAsia="tr-TR"/>
          <w14:ligatures w14:val="none"/>
        </w:rPr>
        <w:t xml:space="preserve"> ) </w:t>
      </w:r>
      <w:proofErr w:type="spellStart"/>
      <w:proofErr w:type="gramStart"/>
      <w:r w:rsidRPr="00315B73">
        <w:rPr>
          <w:rFonts w:ascii="Times New Roman" w:eastAsia="Times New Roman" w:hAnsi="Times New Roman" w:cs="Times New Roman"/>
          <w:kern w:val="0"/>
          <w:sz w:val="20"/>
          <w:szCs w:val="20"/>
          <w:lang w:eastAsia="tr-TR"/>
          <w14:ligatures w14:val="none"/>
        </w:rPr>
        <w:t>ppm</w:t>
      </w:r>
      <w:proofErr w:type="spellEnd"/>
      <w:r w:rsidRPr="00315B73">
        <w:rPr>
          <w:rFonts w:ascii="Times New Roman" w:eastAsia="Times New Roman" w:hAnsi="Times New Roman" w:cs="Times New Roman"/>
          <w:kern w:val="0"/>
          <w:sz w:val="20"/>
          <w:szCs w:val="20"/>
          <w:lang w:eastAsia="tr-TR"/>
          <w14:ligatures w14:val="none"/>
        </w:rPr>
        <w:t xml:space="preserve"> : 1</w:t>
      </w:r>
      <w:proofErr w:type="gramEnd"/>
      <w:r w:rsidRPr="00315B73">
        <w:rPr>
          <w:rFonts w:ascii="Times New Roman" w:eastAsia="Times New Roman" w:hAnsi="Times New Roman" w:cs="Times New Roman"/>
          <w:kern w:val="0"/>
          <w:sz w:val="20"/>
          <w:szCs w:val="20"/>
          <w:lang w:eastAsia="tr-TR"/>
          <w14:ligatures w14:val="none"/>
        </w:rPr>
        <w:t xml:space="preserve"> m </w:t>
      </w:r>
      <w:r w:rsidRPr="00315B73">
        <w:rPr>
          <w:rFonts w:ascii="Times New Roman" w:eastAsia="Times New Roman" w:hAnsi="Times New Roman" w:cs="Times New Roman"/>
          <w:kern w:val="0"/>
          <w:sz w:val="20"/>
          <w:szCs w:val="20"/>
          <w:vertAlign w:val="superscript"/>
          <w:lang w:eastAsia="tr-TR"/>
          <w14:ligatures w14:val="none"/>
        </w:rPr>
        <w:t>3</w:t>
      </w:r>
      <w:r w:rsidRPr="00315B73">
        <w:rPr>
          <w:rFonts w:ascii="Times New Roman" w:eastAsia="Times New Roman" w:hAnsi="Times New Roman" w:cs="Times New Roman"/>
          <w:kern w:val="0"/>
          <w:sz w:val="20"/>
          <w:szCs w:val="20"/>
          <w:lang w:eastAsia="tr-TR"/>
          <w14:ligatures w14:val="none"/>
        </w:rPr>
        <w:t xml:space="preserve"> havada bulunan maddenin mililitre cinsinden miktarı ( ml/ m </w:t>
      </w:r>
      <w:r w:rsidRPr="00315B73">
        <w:rPr>
          <w:rFonts w:ascii="Times New Roman" w:eastAsia="Times New Roman" w:hAnsi="Times New Roman" w:cs="Times New Roman"/>
          <w:kern w:val="0"/>
          <w:sz w:val="20"/>
          <w:szCs w:val="20"/>
          <w:vertAlign w:val="superscript"/>
          <w:lang w:eastAsia="tr-TR"/>
          <w14:ligatures w14:val="none"/>
        </w:rPr>
        <w:t>3</w:t>
      </w:r>
      <w:r w:rsidRPr="00315B73">
        <w:rPr>
          <w:rFonts w:ascii="Times New Roman" w:eastAsia="Times New Roman" w:hAnsi="Times New Roman" w:cs="Times New Roman"/>
          <w:kern w:val="0"/>
          <w:sz w:val="20"/>
          <w:szCs w:val="20"/>
          <w:lang w:eastAsia="tr-TR"/>
          <w14:ligatures w14:val="none"/>
        </w:rPr>
        <w:t xml:space="preserve"> ) </w:t>
      </w:r>
    </w:p>
    <w:p w:rsidR="00315B73" w:rsidRPr="00315B73" w:rsidRDefault="00315B73" w:rsidP="00315B73">
      <w:pPr>
        <w:spacing w:before="100" w:beforeAutospacing="1" w:after="100" w:afterAutospacing="1" w:line="240" w:lineRule="auto"/>
        <w:ind w:firstLine="700"/>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p>
    <w:p w:rsidR="00315B73" w:rsidRPr="00315B73" w:rsidRDefault="00315B73" w:rsidP="00315B73">
      <w:pPr>
        <w:spacing w:before="100" w:beforeAutospacing="1" w:after="100" w:afterAutospacing="1" w:line="240" w:lineRule="auto"/>
        <w:ind w:firstLine="700"/>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w:t>
      </w:r>
      <w:proofErr w:type="gramStart"/>
      <w:r w:rsidRPr="00315B73">
        <w:rPr>
          <w:rFonts w:ascii="Times New Roman" w:eastAsia="Times New Roman" w:hAnsi="Times New Roman" w:cs="Times New Roman"/>
          <w:b/>
          <w:bCs/>
          <w:kern w:val="0"/>
          <w:sz w:val="20"/>
          <w:szCs w:val="20"/>
          <w:lang w:eastAsia="tr-TR"/>
          <w14:ligatures w14:val="none"/>
        </w:rPr>
        <w:t>Değişik:R</w:t>
      </w:r>
      <w:proofErr w:type="gramEnd"/>
      <w:r w:rsidRPr="00315B73">
        <w:rPr>
          <w:rFonts w:ascii="Times New Roman" w:eastAsia="Times New Roman" w:hAnsi="Times New Roman" w:cs="Times New Roman"/>
          <w:b/>
          <w:bCs/>
          <w:kern w:val="0"/>
          <w:sz w:val="20"/>
          <w:szCs w:val="20"/>
          <w:lang w:eastAsia="tr-TR"/>
          <w14:ligatures w14:val="none"/>
        </w:rPr>
        <w:t>.G.-20/3/2008-26822)</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4"/>
          <w:szCs w:val="24"/>
          <w:lang w:eastAsia="tr-TR"/>
          <w14:ligatures w14:val="none"/>
        </w:rPr>
        <w:t>EK – I / B</w:t>
      </w:r>
      <w:r w:rsidRPr="00315B73">
        <w:rPr>
          <w:rFonts w:ascii="Times New Roman" w:eastAsia="Times New Roman" w:hAnsi="Times New Roman" w:cs="Times New Roman"/>
          <w:b/>
          <w:bCs/>
          <w:kern w:val="0"/>
          <w:sz w:val="24"/>
          <w:szCs w:val="24"/>
          <w:vertAlign w:val="superscript"/>
          <w:lang w:eastAsia="tr-TR"/>
          <w14:ligatures w14:val="none"/>
        </w:rPr>
        <w:t>(*)</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4"/>
          <w:szCs w:val="24"/>
          <w:lang w:eastAsia="tr-TR"/>
          <w14:ligatures w14:val="none"/>
        </w:rPr>
        <w:t>MESLEKİ MARUZİYET SINIR DEĞERLERİ</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4"/>
          <w:szCs w:val="24"/>
          <w:lang w:eastAsia="tr-TR"/>
          <w14:ligatures w14:val="none"/>
        </w:rPr>
        <w:t> </w:t>
      </w:r>
    </w:p>
    <w:tbl>
      <w:tblPr>
        <w:tblW w:w="10134" w:type="dxa"/>
        <w:tblCellMar>
          <w:left w:w="0" w:type="dxa"/>
          <w:right w:w="0" w:type="dxa"/>
        </w:tblCellMar>
        <w:tblLook w:val="04A0" w:firstRow="1" w:lastRow="0" w:firstColumn="1" w:lastColumn="0" w:noHBand="0" w:noVBand="1"/>
      </w:tblPr>
      <w:tblGrid>
        <w:gridCol w:w="1204"/>
        <w:gridCol w:w="1276"/>
        <w:gridCol w:w="3260"/>
        <w:gridCol w:w="992"/>
        <w:gridCol w:w="851"/>
        <w:gridCol w:w="850"/>
        <w:gridCol w:w="709"/>
        <w:gridCol w:w="992"/>
      </w:tblGrid>
      <w:tr w:rsidR="00315B73" w:rsidRPr="00315B73" w:rsidTr="00315B73">
        <w:trPr>
          <w:cantSplit/>
          <w:trHeight w:val="350"/>
        </w:trPr>
        <w:tc>
          <w:tcPr>
            <w:tcW w:w="120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EINECS </w:t>
            </w:r>
            <w:r w:rsidRPr="00315B73">
              <w:rPr>
                <w:rFonts w:ascii="Times New Roman" w:eastAsia="Times New Roman" w:hAnsi="Times New Roman" w:cs="Times New Roman"/>
                <w:b/>
                <w:bCs/>
                <w:kern w:val="0"/>
                <w:sz w:val="20"/>
                <w:szCs w:val="20"/>
                <w:vertAlign w:val="superscript"/>
                <w:lang w:eastAsia="tr-TR"/>
                <w14:ligatures w14:val="none"/>
              </w:rPr>
              <w:t>(1)</w:t>
            </w:r>
          </w:p>
        </w:tc>
        <w:tc>
          <w:tcPr>
            <w:tcW w:w="12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CAS </w:t>
            </w:r>
            <w:r w:rsidRPr="00315B73">
              <w:rPr>
                <w:rFonts w:ascii="Times New Roman" w:eastAsia="Times New Roman" w:hAnsi="Times New Roman" w:cs="Times New Roman"/>
                <w:b/>
                <w:bCs/>
                <w:kern w:val="0"/>
                <w:sz w:val="20"/>
                <w:szCs w:val="20"/>
                <w:vertAlign w:val="superscript"/>
                <w:lang w:eastAsia="tr-TR"/>
                <w14:ligatures w14:val="none"/>
              </w:rPr>
              <w:t>(2)</w:t>
            </w:r>
          </w:p>
        </w:tc>
        <w:tc>
          <w:tcPr>
            <w:tcW w:w="326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14:ligatures w14:val="none"/>
              </w:rPr>
            </w:pPr>
            <w:r w:rsidRPr="00315B73">
              <w:rPr>
                <w:rFonts w:ascii="Times New Roman" w:eastAsia="Times New Roman" w:hAnsi="Times New Roman" w:cs="Times New Roman"/>
                <w:b/>
                <w:bCs/>
                <w:kern w:val="36"/>
                <w:sz w:val="20"/>
                <w:szCs w:val="20"/>
                <w:lang w:eastAsia="tr-TR"/>
                <w14:ligatures w14:val="none"/>
              </w:rPr>
              <w:t>Maddenin Adı</w:t>
            </w:r>
          </w:p>
        </w:tc>
        <w:tc>
          <w:tcPr>
            <w:tcW w:w="3402"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14:ligatures w14:val="none"/>
              </w:rPr>
            </w:pPr>
            <w:r w:rsidRPr="00315B73">
              <w:rPr>
                <w:rFonts w:ascii="Times New Roman" w:eastAsia="Times New Roman" w:hAnsi="Times New Roman" w:cs="Times New Roman"/>
                <w:b/>
                <w:bCs/>
                <w:kern w:val="36"/>
                <w:sz w:val="20"/>
                <w:szCs w:val="20"/>
                <w:lang w:eastAsia="tr-TR"/>
                <w14:ligatures w14:val="none"/>
              </w:rPr>
              <w:t>Sınır Değer</w:t>
            </w:r>
          </w:p>
        </w:tc>
        <w:tc>
          <w:tcPr>
            <w:tcW w:w="99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Özel İşaret </w:t>
            </w:r>
            <w:r w:rsidRPr="00315B73">
              <w:rPr>
                <w:rFonts w:ascii="Times New Roman" w:eastAsia="Times New Roman" w:hAnsi="Times New Roman" w:cs="Times New Roman"/>
                <w:b/>
                <w:bCs/>
                <w:kern w:val="0"/>
                <w:sz w:val="20"/>
                <w:szCs w:val="20"/>
                <w:vertAlign w:val="superscript"/>
                <w:lang w:eastAsia="tr-TR"/>
                <w14:ligatures w14:val="none"/>
              </w:rPr>
              <w:t>(3)</w:t>
            </w:r>
          </w:p>
        </w:tc>
      </w:tr>
      <w:tr w:rsidR="00315B73" w:rsidRPr="00315B73" w:rsidTr="00315B73">
        <w:trPr>
          <w:cantSplit/>
          <w:trHeight w:val="537"/>
        </w:trPr>
        <w:tc>
          <w:tcPr>
            <w:tcW w:w="0" w:type="auto"/>
            <w:vMerge/>
            <w:tcBorders>
              <w:top w:val="single" w:sz="8" w:space="0" w:color="auto"/>
              <w:left w:val="single" w:sz="8" w:space="0" w:color="auto"/>
              <w:bottom w:val="single" w:sz="8" w:space="0" w:color="auto"/>
              <w:right w:val="single" w:sz="8" w:space="0" w:color="auto"/>
            </w:tcBorders>
            <w:vAlign w:val="center"/>
            <w:hideMark/>
          </w:tcPr>
          <w:p w:rsidR="00315B73" w:rsidRPr="00315B73" w:rsidRDefault="00315B73" w:rsidP="00315B73">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single" w:sz="8" w:space="0" w:color="auto"/>
              <w:left w:val="nil"/>
              <w:bottom w:val="single" w:sz="8" w:space="0" w:color="auto"/>
              <w:right w:val="single" w:sz="8" w:space="0" w:color="auto"/>
            </w:tcBorders>
            <w:vAlign w:val="center"/>
            <w:hideMark/>
          </w:tcPr>
          <w:p w:rsidR="00315B73" w:rsidRPr="00315B73" w:rsidRDefault="00315B73" w:rsidP="00315B73">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single" w:sz="8" w:space="0" w:color="auto"/>
              <w:left w:val="nil"/>
              <w:bottom w:val="single" w:sz="8" w:space="0" w:color="auto"/>
              <w:right w:val="single" w:sz="8" w:space="0" w:color="auto"/>
            </w:tcBorders>
            <w:vAlign w:val="center"/>
            <w:hideMark/>
          </w:tcPr>
          <w:p w:rsidR="00315B73" w:rsidRPr="00315B73" w:rsidRDefault="00315B73" w:rsidP="00315B73">
            <w:pPr>
              <w:spacing w:after="0" w:line="240" w:lineRule="auto"/>
              <w:rPr>
                <w:rFonts w:ascii="Times New Roman" w:eastAsia="Times New Roman" w:hAnsi="Times New Roman" w:cs="Times New Roman"/>
                <w:b/>
                <w:bCs/>
                <w:kern w:val="36"/>
                <w:sz w:val="48"/>
                <w:szCs w:val="48"/>
                <w:lang w:eastAsia="tr-TR"/>
                <w14:ligatures w14:val="none"/>
              </w:rPr>
            </w:pPr>
          </w:p>
        </w:tc>
        <w:tc>
          <w:tcPr>
            <w:tcW w:w="184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TWA </w:t>
            </w:r>
            <w:r w:rsidRPr="00315B73">
              <w:rPr>
                <w:rFonts w:ascii="Times New Roman" w:eastAsia="Times New Roman" w:hAnsi="Times New Roman" w:cs="Times New Roman"/>
                <w:b/>
                <w:bCs/>
                <w:kern w:val="0"/>
                <w:sz w:val="20"/>
                <w:szCs w:val="20"/>
                <w:vertAlign w:val="superscript"/>
                <w:lang w:eastAsia="tr-TR"/>
                <w14:ligatures w14:val="none"/>
              </w:rPr>
              <w:t>(4)</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(8 Saat)</w:t>
            </w:r>
          </w:p>
        </w:tc>
        <w:tc>
          <w:tcPr>
            <w:tcW w:w="15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STEL </w:t>
            </w:r>
            <w:r w:rsidRPr="00315B73">
              <w:rPr>
                <w:rFonts w:ascii="Times New Roman" w:eastAsia="Times New Roman" w:hAnsi="Times New Roman" w:cs="Times New Roman"/>
                <w:b/>
                <w:bCs/>
                <w:kern w:val="0"/>
                <w:sz w:val="20"/>
                <w:szCs w:val="20"/>
                <w:vertAlign w:val="superscript"/>
                <w:lang w:eastAsia="tr-TR"/>
                <w14:ligatures w14:val="none"/>
              </w:rPr>
              <w:t>(5)</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(15 </w:t>
            </w:r>
            <w:proofErr w:type="spellStart"/>
            <w:r w:rsidRPr="00315B73">
              <w:rPr>
                <w:rFonts w:ascii="Times New Roman" w:eastAsia="Times New Roman" w:hAnsi="Times New Roman" w:cs="Times New Roman"/>
                <w:b/>
                <w:bCs/>
                <w:kern w:val="0"/>
                <w:sz w:val="20"/>
                <w:szCs w:val="20"/>
                <w:lang w:eastAsia="tr-TR"/>
                <w14:ligatures w14:val="none"/>
              </w:rPr>
              <w:t>Dak</w:t>
            </w:r>
            <w:proofErr w:type="spellEnd"/>
            <w:r w:rsidRPr="00315B73">
              <w:rPr>
                <w:rFonts w:ascii="Times New Roman" w:eastAsia="Times New Roman" w:hAnsi="Times New Roman" w:cs="Times New Roman"/>
                <w:b/>
                <w:bCs/>
                <w:kern w:val="0"/>
                <w:sz w:val="20"/>
                <w:szCs w:val="20"/>
                <w:lang w:eastAsia="tr-TR"/>
                <w14:ligatures w14:val="none"/>
              </w:rPr>
              <w:t>.)</w:t>
            </w:r>
          </w:p>
        </w:tc>
        <w:tc>
          <w:tcPr>
            <w:tcW w:w="0" w:type="auto"/>
            <w:vMerge/>
            <w:tcBorders>
              <w:top w:val="single" w:sz="8" w:space="0" w:color="auto"/>
              <w:left w:val="nil"/>
              <w:bottom w:val="single" w:sz="8" w:space="0" w:color="auto"/>
              <w:right w:val="single" w:sz="8" w:space="0" w:color="auto"/>
            </w:tcBorders>
            <w:vAlign w:val="center"/>
            <w:hideMark/>
          </w:tcPr>
          <w:p w:rsidR="00315B73" w:rsidRPr="00315B73" w:rsidRDefault="00315B73" w:rsidP="00315B73">
            <w:pPr>
              <w:spacing w:after="0" w:line="240" w:lineRule="auto"/>
              <w:rPr>
                <w:rFonts w:ascii="Times New Roman" w:eastAsia="Times New Roman" w:hAnsi="Times New Roman" w:cs="Times New Roman"/>
                <w:kern w:val="0"/>
                <w:sz w:val="24"/>
                <w:szCs w:val="24"/>
                <w:lang w:eastAsia="tr-TR"/>
                <w14:ligatures w14:val="none"/>
              </w:rPr>
            </w:pPr>
          </w:p>
        </w:tc>
      </w:tr>
      <w:tr w:rsidR="00315B73" w:rsidRPr="00315B73" w:rsidTr="00315B73">
        <w:trPr>
          <w:cantSplit/>
          <w:trHeight w:val="3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15B73" w:rsidRPr="00315B73" w:rsidRDefault="00315B73" w:rsidP="00315B73">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single" w:sz="8" w:space="0" w:color="auto"/>
              <w:left w:val="nil"/>
              <w:bottom w:val="single" w:sz="8" w:space="0" w:color="auto"/>
              <w:right w:val="single" w:sz="8" w:space="0" w:color="auto"/>
            </w:tcBorders>
            <w:vAlign w:val="center"/>
            <w:hideMark/>
          </w:tcPr>
          <w:p w:rsidR="00315B73" w:rsidRPr="00315B73" w:rsidRDefault="00315B73" w:rsidP="00315B73">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single" w:sz="8" w:space="0" w:color="auto"/>
              <w:left w:val="nil"/>
              <w:bottom w:val="single" w:sz="8" w:space="0" w:color="auto"/>
              <w:right w:val="single" w:sz="8" w:space="0" w:color="auto"/>
            </w:tcBorders>
            <w:vAlign w:val="center"/>
            <w:hideMark/>
          </w:tcPr>
          <w:p w:rsidR="00315B73" w:rsidRPr="00315B73" w:rsidRDefault="00315B73" w:rsidP="00315B73">
            <w:pPr>
              <w:spacing w:after="0" w:line="240" w:lineRule="auto"/>
              <w:rPr>
                <w:rFonts w:ascii="Times New Roman" w:eastAsia="Times New Roman" w:hAnsi="Times New Roman" w:cs="Times New Roman"/>
                <w:b/>
                <w:bCs/>
                <w:kern w:val="36"/>
                <w:sz w:val="48"/>
                <w:szCs w:val="48"/>
                <w:lang w:eastAsia="tr-TR"/>
                <w14:ligatures w14:val="none"/>
              </w:rPr>
            </w:pP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b/>
                <w:bCs/>
                <w:kern w:val="0"/>
                <w:sz w:val="20"/>
                <w:szCs w:val="20"/>
                <w:lang w:eastAsia="tr-TR"/>
                <w14:ligatures w14:val="none"/>
              </w:rPr>
              <w:t>mg</w:t>
            </w:r>
            <w:proofErr w:type="gramEnd"/>
            <w:r w:rsidRPr="00315B73">
              <w:rPr>
                <w:rFonts w:ascii="Times New Roman" w:eastAsia="Times New Roman" w:hAnsi="Times New Roman" w:cs="Times New Roman"/>
                <w:b/>
                <w:bCs/>
                <w:kern w:val="0"/>
                <w:sz w:val="20"/>
                <w:szCs w:val="20"/>
                <w:lang w:eastAsia="tr-TR"/>
                <w14:ligatures w14:val="none"/>
              </w:rPr>
              <w:t>/m</w:t>
            </w:r>
            <w:r w:rsidRPr="00315B73">
              <w:rPr>
                <w:rFonts w:ascii="Times New Roman" w:eastAsia="Times New Roman" w:hAnsi="Times New Roman" w:cs="Times New Roman"/>
                <w:b/>
                <w:bCs/>
                <w:kern w:val="0"/>
                <w:sz w:val="20"/>
                <w:szCs w:val="20"/>
                <w:vertAlign w:val="superscript"/>
                <w:lang w:eastAsia="tr-TR"/>
                <w14:ligatures w14:val="none"/>
              </w:rPr>
              <w:t>3 (6)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b/>
                <w:bCs/>
                <w:kern w:val="0"/>
                <w:sz w:val="20"/>
                <w:szCs w:val="20"/>
                <w:lang w:eastAsia="tr-TR"/>
                <w14:ligatures w14:val="none"/>
              </w:rPr>
              <w:t>ppm</w:t>
            </w:r>
            <w:proofErr w:type="spellEnd"/>
            <w:r w:rsidRPr="00315B73">
              <w:rPr>
                <w:rFonts w:ascii="Times New Roman" w:eastAsia="Times New Roman" w:hAnsi="Times New Roman" w:cs="Times New Roman"/>
                <w:b/>
                <w:bCs/>
                <w:kern w:val="0"/>
                <w:sz w:val="20"/>
                <w:szCs w:val="20"/>
                <w:lang w:eastAsia="tr-TR"/>
                <w14:ligatures w14:val="none"/>
              </w:rPr>
              <w:t xml:space="preserve"> </w:t>
            </w:r>
            <w:r w:rsidRPr="00315B73">
              <w:rPr>
                <w:rFonts w:ascii="Times New Roman" w:eastAsia="Times New Roman" w:hAnsi="Times New Roman" w:cs="Times New Roman"/>
                <w:b/>
                <w:bCs/>
                <w:kern w:val="0"/>
                <w:sz w:val="20"/>
                <w:szCs w:val="20"/>
                <w:vertAlign w:val="superscript"/>
                <w:lang w:eastAsia="tr-TR"/>
                <w14:ligatures w14:val="none"/>
              </w:rPr>
              <w:t>(7)</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b/>
                <w:bCs/>
                <w:kern w:val="0"/>
                <w:sz w:val="20"/>
                <w:szCs w:val="20"/>
                <w:lang w:eastAsia="tr-TR"/>
                <w14:ligatures w14:val="none"/>
              </w:rPr>
              <w:t>mg</w:t>
            </w:r>
            <w:proofErr w:type="gramEnd"/>
            <w:r w:rsidRPr="00315B73">
              <w:rPr>
                <w:rFonts w:ascii="Times New Roman" w:eastAsia="Times New Roman" w:hAnsi="Times New Roman" w:cs="Times New Roman"/>
                <w:b/>
                <w:bCs/>
                <w:kern w:val="0"/>
                <w:sz w:val="20"/>
                <w:szCs w:val="20"/>
                <w:lang w:eastAsia="tr-TR"/>
                <w14:ligatures w14:val="none"/>
              </w:rPr>
              <w:t>/m</w:t>
            </w:r>
            <w:r w:rsidRPr="00315B73">
              <w:rPr>
                <w:rFonts w:ascii="Times New Roman" w:eastAsia="Times New Roman" w:hAnsi="Times New Roman" w:cs="Times New Roman"/>
                <w:b/>
                <w:bCs/>
                <w:kern w:val="0"/>
                <w:sz w:val="20"/>
                <w:szCs w:val="20"/>
                <w:vertAlign w:val="superscript"/>
                <w:lang w:eastAsia="tr-TR"/>
                <w14:ligatures w14:val="none"/>
              </w:rPr>
              <w:t>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b/>
                <w:bCs/>
                <w:kern w:val="0"/>
                <w:sz w:val="20"/>
                <w:szCs w:val="20"/>
                <w:lang w:eastAsia="tr-TR"/>
                <w14:ligatures w14:val="none"/>
              </w:rPr>
              <w:t>ppm</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200-467-2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60-29-7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Dietileter</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200-662-2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67-64-1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Aseton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1210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lastRenderedPageBreak/>
              <w:t>200-663-8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67-66-3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Kloroform</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200-756-3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71-55-6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20"/>
                <w:szCs w:val="20"/>
                <w:lang w:eastAsia="tr-TR"/>
                <w14:ligatures w14:val="none"/>
              </w:rPr>
              <w:t>1,1,1</w:t>
            </w:r>
            <w:proofErr w:type="gramEnd"/>
            <w:r w:rsidRPr="00315B73">
              <w:rPr>
                <w:rFonts w:ascii="Times New Roman" w:eastAsia="Times New Roman" w:hAnsi="Times New Roman" w:cs="Times New Roman"/>
                <w:kern w:val="0"/>
                <w:sz w:val="20"/>
                <w:szCs w:val="20"/>
                <w:lang w:eastAsia="tr-TR"/>
                <w14:ligatures w14:val="none"/>
              </w:rPr>
              <w:t>-Trikloroetan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555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1110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200-834-7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75-04-7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Etilamin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9,4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200-863-5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75-34-3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1,1-Dikloroetan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412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200-870-3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75-44-5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Fosgen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0,02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0,1</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200-871-9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75-45-6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Klorodiflorometan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3600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201-159-0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78-93-3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Butanon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900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201-176-3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79-09-4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Propionikasit</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202-422-2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95-47-6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20"/>
                <w:szCs w:val="20"/>
                <w:lang w:eastAsia="tr-TR"/>
                <w14:ligatures w14:val="none"/>
              </w:rPr>
              <w:t>o</w:t>
            </w:r>
            <w:proofErr w:type="gramEnd"/>
            <w:r w:rsidRPr="00315B73">
              <w:rPr>
                <w:rFonts w:ascii="Times New Roman" w:eastAsia="Times New Roman" w:hAnsi="Times New Roman" w:cs="Times New Roman"/>
                <w:kern w:val="0"/>
                <w:sz w:val="20"/>
                <w:szCs w:val="20"/>
                <w:lang w:eastAsia="tr-TR"/>
                <w14:ligatures w14:val="none"/>
              </w:rPr>
              <w:t>-</w:t>
            </w:r>
            <w:proofErr w:type="spellStart"/>
            <w:r w:rsidRPr="00315B73">
              <w:rPr>
                <w:rFonts w:ascii="Times New Roman" w:eastAsia="Times New Roman" w:hAnsi="Times New Roman" w:cs="Times New Roman"/>
                <w:kern w:val="0"/>
                <w:sz w:val="20"/>
                <w:szCs w:val="20"/>
                <w:lang w:eastAsia="tr-TR"/>
                <w14:ligatures w14:val="none"/>
              </w:rPr>
              <w:t>Ksilen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202-425-9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95-50-1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1,2-Diklorobenzen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122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306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202-436-9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95-63-6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20"/>
                <w:szCs w:val="20"/>
                <w:lang w:eastAsia="tr-TR"/>
                <w14:ligatures w14:val="none"/>
              </w:rPr>
              <w:t>1,2,4</w:t>
            </w:r>
            <w:proofErr w:type="gramEnd"/>
            <w:r w:rsidRPr="00315B73">
              <w:rPr>
                <w:rFonts w:ascii="Times New Roman" w:eastAsia="Times New Roman" w:hAnsi="Times New Roman" w:cs="Times New Roman"/>
                <w:kern w:val="0"/>
                <w:sz w:val="20"/>
                <w:szCs w:val="20"/>
                <w:lang w:eastAsia="tr-TR"/>
                <w14:ligatures w14:val="none"/>
              </w:rPr>
              <w:t>-Trimetilbenzen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202-704-5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98-82-8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Kümen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250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202-705-0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98-83-9</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2-Fenilpropen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246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492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202-849-4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100-41-4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Etilbenzen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442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884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203-313-2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105-60-2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20"/>
                <w:szCs w:val="20"/>
                <w:lang w:eastAsia="tr-TR"/>
                <w14:ligatures w14:val="none"/>
              </w:rPr>
              <w:t>e</w:t>
            </w:r>
            <w:proofErr w:type="gramEnd"/>
            <w:r w:rsidRPr="00315B73">
              <w:rPr>
                <w:rFonts w:ascii="Times New Roman" w:eastAsia="Times New Roman" w:hAnsi="Times New Roman" w:cs="Times New Roman"/>
                <w:kern w:val="0"/>
                <w:sz w:val="20"/>
                <w:szCs w:val="20"/>
                <w:lang w:eastAsia="tr-TR"/>
                <w14:ligatures w14:val="none"/>
              </w:rPr>
              <w:t>-</w:t>
            </w:r>
            <w:proofErr w:type="spellStart"/>
            <w:r w:rsidRPr="00315B73">
              <w:rPr>
                <w:rFonts w:ascii="Times New Roman" w:eastAsia="Times New Roman" w:hAnsi="Times New Roman" w:cs="Times New Roman"/>
                <w:kern w:val="0"/>
                <w:sz w:val="20"/>
                <w:szCs w:val="20"/>
                <w:lang w:eastAsia="tr-TR"/>
                <w14:ligatures w14:val="none"/>
              </w:rPr>
              <w:t>Kaprolaktam</w:t>
            </w:r>
            <w:proofErr w:type="spellEnd"/>
            <w:r w:rsidRPr="00315B73">
              <w:rPr>
                <w:rFonts w:ascii="Times New Roman" w:eastAsia="Times New Roman" w:hAnsi="Times New Roman" w:cs="Times New Roman"/>
                <w:kern w:val="0"/>
                <w:sz w:val="20"/>
                <w:szCs w:val="20"/>
                <w:lang w:eastAsia="tr-TR"/>
                <w14:ligatures w14:val="none"/>
              </w:rPr>
              <w:t>  (toz veya buharı)</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203-388-1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106-35-4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Heptan-3-on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95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203-396-5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106-42-3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20"/>
                <w:szCs w:val="20"/>
                <w:lang w:eastAsia="tr-TR"/>
                <w14:ligatures w14:val="none"/>
              </w:rPr>
              <w:t>p</w:t>
            </w:r>
            <w:proofErr w:type="gramEnd"/>
            <w:r w:rsidRPr="00315B73">
              <w:rPr>
                <w:rFonts w:ascii="Times New Roman" w:eastAsia="Times New Roman" w:hAnsi="Times New Roman" w:cs="Times New Roman"/>
                <w:kern w:val="0"/>
                <w:sz w:val="20"/>
                <w:szCs w:val="20"/>
                <w:lang w:eastAsia="tr-TR"/>
                <w14:ligatures w14:val="none"/>
              </w:rPr>
              <w:t>-</w:t>
            </w:r>
            <w:proofErr w:type="spellStart"/>
            <w:r w:rsidRPr="00315B73">
              <w:rPr>
                <w:rFonts w:ascii="Times New Roman" w:eastAsia="Times New Roman" w:hAnsi="Times New Roman" w:cs="Times New Roman"/>
                <w:kern w:val="0"/>
                <w:sz w:val="20"/>
                <w:szCs w:val="20"/>
                <w:lang w:eastAsia="tr-TR"/>
                <w14:ligatures w14:val="none"/>
              </w:rPr>
              <w:t>Ksilen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203-400-5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106-46-7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1,4-Diklorobenzen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122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306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203-470-7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107-18-6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Allil</w:t>
            </w:r>
            <w:proofErr w:type="spellEnd"/>
            <w:r w:rsidRPr="00315B73">
              <w:rPr>
                <w:rFonts w:ascii="Times New Roman" w:eastAsia="Times New Roman" w:hAnsi="Times New Roman" w:cs="Times New Roman"/>
                <w:kern w:val="0"/>
                <w:sz w:val="20"/>
                <w:szCs w:val="20"/>
                <w:lang w:eastAsia="tr-TR"/>
                <w14:ligatures w14:val="none"/>
              </w:rPr>
              <w:t xml:space="preserve"> alkol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12,1</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203-473-3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107-21-1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Etilen glikol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203-539-1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107-98-2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1-Metoksipropanol-2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375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568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203-550-1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108-10-1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4-Metilpentan-2-on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83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203-576-3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108-38-3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20"/>
                <w:szCs w:val="20"/>
                <w:lang w:eastAsia="tr-TR"/>
                <w14:ligatures w14:val="none"/>
              </w:rPr>
              <w:t>m</w:t>
            </w:r>
            <w:proofErr w:type="gramEnd"/>
            <w:r w:rsidRPr="00315B73">
              <w:rPr>
                <w:rFonts w:ascii="Times New Roman" w:eastAsia="Times New Roman" w:hAnsi="Times New Roman" w:cs="Times New Roman"/>
                <w:kern w:val="0"/>
                <w:sz w:val="20"/>
                <w:szCs w:val="20"/>
                <w:lang w:eastAsia="tr-TR"/>
                <w14:ligatures w14:val="none"/>
              </w:rPr>
              <w:t>-</w:t>
            </w:r>
            <w:proofErr w:type="spellStart"/>
            <w:r w:rsidRPr="00315B73">
              <w:rPr>
                <w:rFonts w:ascii="Times New Roman" w:eastAsia="Times New Roman" w:hAnsi="Times New Roman" w:cs="Times New Roman"/>
                <w:kern w:val="0"/>
                <w:sz w:val="20"/>
                <w:szCs w:val="20"/>
                <w:lang w:eastAsia="tr-TR"/>
                <w14:ligatures w14:val="none"/>
              </w:rPr>
              <w:t>Ksilen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203-603-9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108-65-6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2-Metoksi-1-metiletilasetat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275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550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203-604-4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108-67-8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Mesitilen</w:t>
            </w:r>
            <w:proofErr w:type="spellEnd"/>
            <w:r w:rsidRPr="00315B73">
              <w:rPr>
                <w:rFonts w:ascii="Times New Roman" w:eastAsia="Times New Roman" w:hAnsi="Times New Roman" w:cs="Times New Roman"/>
                <w:kern w:val="0"/>
                <w:sz w:val="20"/>
                <w:szCs w:val="20"/>
                <w:lang w:eastAsia="tr-TR"/>
                <w14:ligatures w14:val="none"/>
              </w:rPr>
              <w:t xml:space="preserve"> (</w:t>
            </w:r>
            <w:proofErr w:type="spellStart"/>
            <w:r w:rsidRPr="00315B73">
              <w:rPr>
                <w:rFonts w:ascii="Times New Roman" w:eastAsia="Times New Roman" w:hAnsi="Times New Roman" w:cs="Times New Roman"/>
                <w:kern w:val="0"/>
                <w:sz w:val="20"/>
                <w:szCs w:val="20"/>
                <w:lang w:eastAsia="tr-TR"/>
                <w14:ligatures w14:val="none"/>
              </w:rPr>
              <w:t>Trimetilbenzen’ler</w:t>
            </w:r>
            <w:proofErr w:type="spellEnd"/>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203-631-1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108-94-1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Siklohegzanon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81,6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203-632-7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108-95-2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Fenol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203-726-8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109-99-9</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Tetrahidrofuran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150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300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203-737-8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110-12-3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5-Metilhegzan-2-on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95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203-767-1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110-43-0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Heptan-2-on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238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475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203-808-3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110-85-0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Piperazin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203-905-0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111-76-2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2-Butoksietanol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98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246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203-933-3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112-07-2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2-Butoksietil 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133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333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204-065-8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115-10-6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Dimetileter</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1920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204-428-0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120-82-1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20"/>
                <w:szCs w:val="20"/>
                <w:lang w:eastAsia="tr-TR"/>
                <w14:ligatures w14:val="none"/>
              </w:rPr>
              <w:t>1,2,4</w:t>
            </w:r>
            <w:proofErr w:type="gramEnd"/>
            <w:r w:rsidRPr="00315B73">
              <w:rPr>
                <w:rFonts w:ascii="Times New Roman" w:eastAsia="Times New Roman" w:hAnsi="Times New Roman" w:cs="Times New Roman"/>
                <w:kern w:val="0"/>
                <w:sz w:val="20"/>
                <w:szCs w:val="20"/>
                <w:lang w:eastAsia="tr-TR"/>
                <w14:ligatures w14:val="none"/>
              </w:rPr>
              <w:t>-Triklorobenzen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15,1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37,8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204-469-4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121-44-8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Trietilamin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8,4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12,6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204-662-3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123-92-2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İzopentilasetat</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lastRenderedPageBreak/>
              <w:t>204-697-4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124-40-3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Dimetilamin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9,4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204-826-4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127-19-5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N,N-</w:t>
            </w:r>
            <w:proofErr w:type="spellStart"/>
            <w:r w:rsidRPr="00315B73">
              <w:rPr>
                <w:rFonts w:ascii="Times New Roman" w:eastAsia="Times New Roman" w:hAnsi="Times New Roman" w:cs="Times New Roman"/>
                <w:kern w:val="0"/>
                <w:sz w:val="20"/>
                <w:szCs w:val="20"/>
                <w:lang w:eastAsia="tr-TR"/>
                <w14:ligatures w14:val="none"/>
              </w:rPr>
              <w:t>Dimetilasetamid</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205-480-7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141-32-2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20"/>
                <w:szCs w:val="20"/>
                <w:lang w:eastAsia="tr-TR"/>
                <w14:ligatures w14:val="none"/>
              </w:rPr>
              <w:t>n</w:t>
            </w:r>
            <w:proofErr w:type="gramEnd"/>
            <w:r w:rsidRPr="00315B73">
              <w:rPr>
                <w:rFonts w:ascii="Times New Roman" w:eastAsia="Times New Roman" w:hAnsi="Times New Roman" w:cs="Times New Roman"/>
                <w:kern w:val="0"/>
                <w:sz w:val="20"/>
                <w:szCs w:val="20"/>
                <w:lang w:eastAsia="tr-TR"/>
                <w14:ligatures w14:val="none"/>
              </w:rPr>
              <w:t>-</w:t>
            </w:r>
            <w:proofErr w:type="spellStart"/>
            <w:r w:rsidRPr="00315B73">
              <w:rPr>
                <w:rFonts w:ascii="Times New Roman" w:eastAsia="Times New Roman" w:hAnsi="Times New Roman" w:cs="Times New Roman"/>
                <w:kern w:val="0"/>
                <w:sz w:val="20"/>
                <w:szCs w:val="20"/>
                <w:lang w:eastAsia="tr-TR"/>
                <w14:ligatures w14:val="none"/>
              </w:rPr>
              <w:t>Butilakrilat</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205-563-8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142-82-5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20"/>
                <w:szCs w:val="20"/>
                <w:lang w:eastAsia="tr-TR"/>
                <w14:ligatures w14:val="none"/>
              </w:rPr>
              <w:t>n</w:t>
            </w:r>
            <w:proofErr w:type="gramEnd"/>
            <w:r w:rsidRPr="00315B73">
              <w:rPr>
                <w:rFonts w:ascii="Times New Roman" w:eastAsia="Times New Roman" w:hAnsi="Times New Roman" w:cs="Times New Roman"/>
                <w:kern w:val="0"/>
                <w:sz w:val="20"/>
                <w:szCs w:val="20"/>
                <w:lang w:eastAsia="tr-TR"/>
                <w14:ligatures w14:val="none"/>
              </w:rPr>
              <w:t>-</w:t>
            </w:r>
            <w:proofErr w:type="spellStart"/>
            <w:r w:rsidRPr="00315B73">
              <w:rPr>
                <w:rFonts w:ascii="Times New Roman" w:eastAsia="Times New Roman" w:hAnsi="Times New Roman" w:cs="Times New Roman"/>
                <w:kern w:val="0"/>
                <w:sz w:val="20"/>
                <w:szCs w:val="20"/>
                <w:lang w:eastAsia="tr-TR"/>
                <w14:ligatures w14:val="none"/>
              </w:rPr>
              <w:t>Heptan</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2085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208-394-8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526-73-8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20"/>
                <w:szCs w:val="20"/>
                <w:lang w:eastAsia="tr-TR"/>
                <w14:ligatures w14:val="none"/>
              </w:rPr>
              <w:t>1,2,3</w:t>
            </w:r>
            <w:proofErr w:type="gramEnd"/>
            <w:r w:rsidRPr="00315B73">
              <w:rPr>
                <w:rFonts w:ascii="Times New Roman" w:eastAsia="Times New Roman" w:hAnsi="Times New Roman" w:cs="Times New Roman"/>
                <w:kern w:val="0"/>
                <w:sz w:val="20"/>
                <w:szCs w:val="20"/>
                <w:lang w:eastAsia="tr-TR"/>
                <w14:ligatures w14:val="none"/>
              </w:rPr>
              <w:t>-Trimetilbenzen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208-793-7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541-85-5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5-Metilheptan-3-on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210-946-8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626-38-0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1-Metilbutilasetat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211-047-3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628-63-7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Pentilasetat</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620-11-1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3-Pentilasetat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625-16-1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Amilasetat</w:t>
            </w:r>
            <w:proofErr w:type="spellEnd"/>
            <w:r w:rsidRPr="00315B73">
              <w:rPr>
                <w:rFonts w:ascii="Times New Roman" w:eastAsia="Times New Roman" w:hAnsi="Times New Roman" w:cs="Times New Roman"/>
                <w:kern w:val="0"/>
                <w:sz w:val="20"/>
                <w:szCs w:val="20"/>
                <w:lang w:eastAsia="tr-TR"/>
                <w14:ligatures w14:val="none"/>
              </w:rPr>
              <w:t xml:space="preserve">, </w:t>
            </w:r>
            <w:proofErr w:type="spellStart"/>
            <w:r w:rsidRPr="00315B73">
              <w:rPr>
                <w:rFonts w:ascii="Times New Roman" w:eastAsia="Times New Roman" w:hAnsi="Times New Roman" w:cs="Times New Roman"/>
                <w:kern w:val="0"/>
                <w:sz w:val="20"/>
                <w:szCs w:val="20"/>
                <w:lang w:eastAsia="tr-TR"/>
                <w14:ligatures w14:val="none"/>
              </w:rPr>
              <w:t>tert</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215-535-7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1330-20-7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Ksilen</w:t>
            </w:r>
            <w:proofErr w:type="spellEnd"/>
            <w:r w:rsidRPr="00315B73">
              <w:rPr>
                <w:rFonts w:ascii="Times New Roman" w:eastAsia="Times New Roman" w:hAnsi="Times New Roman" w:cs="Times New Roman"/>
                <w:kern w:val="0"/>
                <w:sz w:val="20"/>
                <w:szCs w:val="20"/>
                <w:lang w:eastAsia="tr-TR"/>
                <w14:ligatures w14:val="none"/>
              </w:rPr>
              <w:t>, (karışım izomerleri, saf)</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222-995-2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3689-24-5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Sulfotep</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231-634-8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7664-39-3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Hidrojen  </w:t>
            </w:r>
            <w:proofErr w:type="spellStart"/>
            <w:r w:rsidRPr="00315B73">
              <w:rPr>
                <w:rFonts w:ascii="Times New Roman" w:eastAsia="Times New Roman" w:hAnsi="Times New Roman" w:cs="Times New Roman"/>
                <w:kern w:val="0"/>
                <w:sz w:val="20"/>
                <w:szCs w:val="20"/>
                <w:lang w:eastAsia="tr-TR"/>
                <w14:ligatures w14:val="none"/>
              </w:rPr>
              <w:t>florür</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231-131-3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7440-22-4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Gümüş (Metalik)</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231-595-7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7647-01-0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Hidrojen klorür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231-633-2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7664-38-2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Ortofosforik</w:t>
            </w:r>
            <w:proofErr w:type="spellEnd"/>
            <w:r w:rsidRPr="00315B73">
              <w:rPr>
                <w:rFonts w:ascii="Times New Roman" w:eastAsia="Times New Roman" w:hAnsi="Times New Roman" w:cs="Times New Roman"/>
                <w:kern w:val="0"/>
                <w:sz w:val="20"/>
                <w:szCs w:val="20"/>
                <w:lang w:eastAsia="tr-TR"/>
                <w14:ligatures w14:val="none"/>
              </w:rPr>
              <w:t xml:space="preserve"> asit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231-635-3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7664-41-7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Amonyak  (</w:t>
            </w:r>
            <w:proofErr w:type="spellStart"/>
            <w:r w:rsidRPr="00315B73">
              <w:rPr>
                <w:rFonts w:ascii="Times New Roman" w:eastAsia="Times New Roman" w:hAnsi="Times New Roman" w:cs="Times New Roman"/>
                <w:kern w:val="0"/>
                <w:sz w:val="20"/>
                <w:szCs w:val="20"/>
                <w:lang w:eastAsia="tr-TR"/>
                <w14:ligatures w14:val="none"/>
              </w:rPr>
              <w:t>anhidroz</w:t>
            </w:r>
            <w:proofErr w:type="spellEnd"/>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231-954-8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7782-41-4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Flor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1,58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231-978-9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7783-07-5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Dihidrojen</w:t>
            </w:r>
            <w:proofErr w:type="spellEnd"/>
            <w:r w:rsidRPr="00315B73">
              <w:rPr>
                <w:rFonts w:ascii="Times New Roman" w:eastAsia="Times New Roman" w:hAnsi="Times New Roman" w:cs="Times New Roman"/>
                <w:kern w:val="0"/>
                <w:sz w:val="20"/>
                <w:szCs w:val="20"/>
                <w:lang w:eastAsia="tr-TR"/>
                <w14:ligatures w14:val="none"/>
              </w:rPr>
              <w:t xml:space="preserve"> </w:t>
            </w:r>
            <w:proofErr w:type="spellStart"/>
            <w:r w:rsidRPr="00315B73">
              <w:rPr>
                <w:rFonts w:ascii="Times New Roman" w:eastAsia="Times New Roman" w:hAnsi="Times New Roman" w:cs="Times New Roman"/>
                <w:kern w:val="0"/>
                <w:sz w:val="20"/>
                <w:szCs w:val="20"/>
                <w:lang w:eastAsia="tr-TR"/>
                <w14:ligatures w14:val="none"/>
              </w:rPr>
              <w:t>selenür</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0,07</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0,02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0,17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0,05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4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233-113-0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10035-10-6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Hidrojen bromür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34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247-852-1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26628-22-8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Sodyum </w:t>
            </w:r>
            <w:proofErr w:type="spellStart"/>
            <w:r w:rsidRPr="00315B73">
              <w:rPr>
                <w:rFonts w:ascii="Times New Roman" w:eastAsia="Times New Roman" w:hAnsi="Times New Roman" w:cs="Times New Roman"/>
                <w:kern w:val="0"/>
                <w:sz w:val="20"/>
                <w:szCs w:val="20"/>
                <w:lang w:eastAsia="tr-TR"/>
                <w14:ligatures w14:val="none"/>
              </w:rPr>
              <w:t>azid</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4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252-104-2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34590-94-8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(2-Metoksimetiletoksi)-</w:t>
            </w:r>
            <w:proofErr w:type="spellStart"/>
            <w:r w:rsidRPr="00315B73">
              <w:rPr>
                <w:rFonts w:ascii="Times New Roman" w:eastAsia="Times New Roman" w:hAnsi="Times New Roman" w:cs="Times New Roman"/>
                <w:kern w:val="0"/>
                <w:sz w:val="20"/>
                <w:szCs w:val="20"/>
                <w:lang w:eastAsia="tr-TR"/>
                <w14:ligatures w14:val="none"/>
              </w:rPr>
              <w:t>propanol</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trHeight w:val="34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Florürler</w:t>
            </w:r>
            <w:proofErr w:type="spellEnd"/>
            <w:r w:rsidRPr="00315B73">
              <w:rPr>
                <w:rFonts w:ascii="Times New Roman" w:eastAsia="Times New Roman" w:hAnsi="Times New Roman" w:cs="Times New Roman"/>
                <w:kern w:val="0"/>
                <w:sz w:val="20"/>
                <w:szCs w:val="20"/>
                <w:lang w:eastAsia="tr-TR"/>
                <w14:ligatures w14:val="none"/>
              </w:rPr>
              <w:t>, inorganik</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bl>
    <w:p w:rsidR="00315B73" w:rsidRPr="00315B73" w:rsidRDefault="00315B73" w:rsidP="00315B73">
      <w:pPr>
        <w:spacing w:before="100" w:beforeAutospacing="1" w:after="100" w:afterAutospacing="1" w:line="240" w:lineRule="auto"/>
        <w:ind w:left="426" w:hanging="426"/>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p w:rsidR="00315B73" w:rsidRPr="00315B73" w:rsidRDefault="00315B73" w:rsidP="00315B7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4"/>
          <w:szCs w:val="24"/>
          <w:lang w:eastAsia="tr-TR"/>
          <w14:ligatures w14:val="none"/>
        </w:rPr>
        <w:t xml:space="preserve">( </w:t>
      </w:r>
      <w:r w:rsidRPr="00315B73">
        <w:rPr>
          <w:rFonts w:ascii="Times New Roman" w:eastAsia="Times New Roman" w:hAnsi="Times New Roman" w:cs="Times New Roman"/>
          <w:b/>
          <w:bCs/>
          <w:kern w:val="0"/>
          <w:sz w:val="24"/>
          <w:szCs w:val="24"/>
          <w:vertAlign w:val="superscript"/>
          <w:lang w:eastAsia="tr-TR"/>
          <w14:ligatures w14:val="none"/>
        </w:rPr>
        <w:t xml:space="preserve">* </w:t>
      </w:r>
      <w:r w:rsidRPr="00315B73">
        <w:rPr>
          <w:rFonts w:ascii="Times New Roman" w:eastAsia="Times New Roman" w:hAnsi="Times New Roman" w:cs="Times New Roman"/>
          <w:b/>
          <w:bCs/>
          <w:kern w:val="0"/>
          <w:sz w:val="24"/>
          <w:szCs w:val="24"/>
          <w:lang w:eastAsia="tr-TR"/>
          <w14:ligatures w14:val="none"/>
        </w:rPr>
        <w:t>)    2000 / 39 / EC sayılı Direktifin ekidir. (2006 / 15 / EC sayılı Direktif ile değiştirilmiştir.)</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4"/>
          <w:szCs w:val="24"/>
          <w:lang w:eastAsia="tr-TR"/>
          <w14:ligatures w14:val="none"/>
        </w:rPr>
        <w:t> </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 xml:space="preserve">1  </w:t>
      </w: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EINECS          :   Kimyasal</w:t>
      </w:r>
      <w:proofErr w:type="gramEnd"/>
      <w:r w:rsidRPr="00315B73">
        <w:rPr>
          <w:rFonts w:ascii="Times New Roman" w:eastAsia="Times New Roman" w:hAnsi="Times New Roman" w:cs="Times New Roman"/>
          <w:kern w:val="0"/>
          <w:sz w:val="20"/>
          <w:szCs w:val="20"/>
          <w:lang w:eastAsia="tr-TR"/>
          <w14:ligatures w14:val="none"/>
        </w:rPr>
        <w:t xml:space="preserve"> maddelerin Avrupa envanteri.</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 xml:space="preserve">2  </w:t>
      </w: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CAS                :   Kimyasal</w:t>
      </w:r>
      <w:proofErr w:type="gramEnd"/>
      <w:r w:rsidRPr="00315B73">
        <w:rPr>
          <w:rFonts w:ascii="Times New Roman" w:eastAsia="Times New Roman" w:hAnsi="Times New Roman" w:cs="Times New Roman"/>
          <w:kern w:val="0"/>
          <w:sz w:val="20"/>
          <w:szCs w:val="20"/>
          <w:lang w:eastAsia="tr-TR"/>
          <w14:ligatures w14:val="none"/>
        </w:rPr>
        <w:t xml:space="preserve"> maddelerin servis kayıt numarası. </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 xml:space="preserve">3 </w:t>
      </w:r>
      <w:r w:rsidRPr="00315B73">
        <w:rPr>
          <w:rFonts w:ascii="Times New Roman" w:eastAsia="Times New Roman" w:hAnsi="Times New Roman" w:cs="Times New Roman"/>
          <w:kern w:val="0"/>
          <w:sz w:val="20"/>
          <w:szCs w:val="20"/>
          <w:lang w:eastAsia="tr-TR"/>
          <w14:ligatures w14:val="none"/>
        </w:rPr>
        <w:t>)      Özel işaret      :   “Deri” işareti, vücuda önemli miktarda deri yoluyla geçebileceğini gösterir.</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 xml:space="preserve">4  </w:t>
      </w: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TWA              :   8</w:t>
      </w:r>
      <w:proofErr w:type="gramEnd"/>
      <w:r w:rsidRPr="00315B73">
        <w:rPr>
          <w:rFonts w:ascii="Times New Roman" w:eastAsia="Times New Roman" w:hAnsi="Times New Roman" w:cs="Times New Roman"/>
          <w:kern w:val="0"/>
          <w:sz w:val="20"/>
          <w:szCs w:val="20"/>
          <w:lang w:eastAsia="tr-TR"/>
          <w14:ligatures w14:val="none"/>
        </w:rPr>
        <w:t xml:space="preserve"> saatlik belirlenen referans süre için ölçülen veya hesaplanan zaman ağırlıklı ortalama.</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 xml:space="preserve">5  </w:t>
      </w: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STEL</w:t>
      </w:r>
      <w:r w:rsidRPr="00315B73">
        <w:rPr>
          <w:rFonts w:ascii="Times New Roman" w:eastAsia="Times New Roman" w:hAnsi="Times New Roman" w:cs="Times New Roman"/>
          <w:b/>
          <w:bCs/>
          <w:kern w:val="0"/>
          <w:sz w:val="20"/>
          <w:szCs w:val="20"/>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Başka</w:t>
      </w:r>
      <w:proofErr w:type="gramEnd"/>
      <w:r w:rsidRPr="00315B73">
        <w:rPr>
          <w:rFonts w:ascii="Times New Roman" w:eastAsia="Times New Roman" w:hAnsi="Times New Roman" w:cs="Times New Roman"/>
          <w:kern w:val="0"/>
          <w:sz w:val="20"/>
          <w:szCs w:val="20"/>
          <w:lang w:eastAsia="tr-TR"/>
          <w14:ligatures w14:val="none"/>
        </w:rPr>
        <w:t xml:space="preserve"> bir süre belirtilmedikçe, 15 dakikalık bir süre için aşılmaması gereken </w:t>
      </w:r>
      <w:proofErr w:type="spellStart"/>
      <w:r w:rsidRPr="00315B73">
        <w:rPr>
          <w:rFonts w:ascii="Times New Roman" w:eastAsia="Times New Roman" w:hAnsi="Times New Roman" w:cs="Times New Roman"/>
          <w:kern w:val="0"/>
          <w:sz w:val="20"/>
          <w:szCs w:val="20"/>
          <w:lang w:eastAsia="tr-TR"/>
          <w14:ligatures w14:val="none"/>
        </w:rPr>
        <w:t>maruziyet</w:t>
      </w:r>
      <w:proofErr w:type="spellEnd"/>
      <w:r w:rsidRPr="00315B73">
        <w:rPr>
          <w:rFonts w:ascii="Times New Roman" w:eastAsia="Times New Roman" w:hAnsi="Times New Roman" w:cs="Times New Roman"/>
          <w:kern w:val="0"/>
          <w:sz w:val="20"/>
          <w:szCs w:val="20"/>
          <w:lang w:eastAsia="tr-TR"/>
          <w14:ligatures w14:val="none"/>
        </w:rPr>
        <w:t xml:space="preserve"> üst </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sınır</w:t>
      </w:r>
      <w:proofErr w:type="gramEnd"/>
      <w:r w:rsidRPr="00315B73">
        <w:rPr>
          <w:rFonts w:ascii="Times New Roman" w:eastAsia="Times New Roman" w:hAnsi="Times New Roman" w:cs="Times New Roman"/>
          <w:kern w:val="0"/>
          <w:sz w:val="20"/>
          <w:szCs w:val="20"/>
          <w:lang w:eastAsia="tr-TR"/>
          <w14:ligatures w14:val="none"/>
        </w:rPr>
        <w:t xml:space="preserve"> değeri.</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lastRenderedPageBreak/>
        <w:t xml:space="preserve">( </w:t>
      </w:r>
      <w:r w:rsidRPr="00315B73">
        <w:rPr>
          <w:rFonts w:ascii="Times New Roman" w:eastAsia="Times New Roman" w:hAnsi="Times New Roman" w:cs="Times New Roman"/>
          <w:kern w:val="0"/>
          <w:sz w:val="20"/>
          <w:szCs w:val="20"/>
          <w:vertAlign w:val="superscript"/>
          <w:lang w:eastAsia="tr-TR"/>
          <w14:ligatures w14:val="none"/>
        </w:rPr>
        <w:t xml:space="preserve">6  </w:t>
      </w:r>
      <w:r w:rsidRPr="00315B73">
        <w:rPr>
          <w:rFonts w:ascii="Times New Roman" w:eastAsia="Times New Roman" w:hAnsi="Times New Roman" w:cs="Times New Roman"/>
          <w:kern w:val="0"/>
          <w:sz w:val="20"/>
          <w:szCs w:val="20"/>
          <w:lang w:eastAsia="tr-TR"/>
          <w14:ligatures w14:val="none"/>
        </w:rPr>
        <w:t>)      mg/</w:t>
      </w:r>
      <w:proofErr w:type="gramStart"/>
      <w:r w:rsidRPr="00315B73">
        <w:rPr>
          <w:rFonts w:ascii="Times New Roman" w:eastAsia="Times New Roman" w:hAnsi="Times New Roman" w:cs="Times New Roman"/>
          <w:kern w:val="0"/>
          <w:sz w:val="20"/>
          <w:szCs w:val="20"/>
          <w:lang w:eastAsia="tr-TR"/>
          <w14:ligatures w14:val="none"/>
        </w:rPr>
        <w:t>m</w:t>
      </w:r>
      <w:r w:rsidRPr="00315B73">
        <w:rPr>
          <w:rFonts w:ascii="Times New Roman" w:eastAsia="Times New Roman" w:hAnsi="Times New Roman" w:cs="Times New Roman"/>
          <w:kern w:val="0"/>
          <w:sz w:val="20"/>
          <w:szCs w:val="20"/>
          <w:vertAlign w:val="superscript"/>
          <w:lang w:eastAsia="tr-TR"/>
          <w14:ligatures w14:val="none"/>
        </w:rPr>
        <w:t>3</w:t>
      </w:r>
      <w:r w:rsidRPr="00315B73">
        <w:rPr>
          <w:rFonts w:ascii="Times New Roman" w:eastAsia="Times New Roman" w:hAnsi="Times New Roman" w:cs="Times New Roman"/>
          <w:b/>
          <w:bCs/>
          <w:kern w:val="0"/>
          <w:sz w:val="20"/>
          <w:szCs w:val="20"/>
          <w:vertAlign w:val="superscript"/>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20</w:t>
      </w:r>
      <w:proofErr w:type="gramEnd"/>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0</w:t>
      </w:r>
      <w:r w:rsidRPr="00315B73">
        <w:rPr>
          <w:rFonts w:ascii="Times New Roman" w:eastAsia="Times New Roman" w:hAnsi="Times New Roman" w:cs="Times New Roman"/>
          <w:kern w:val="0"/>
          <w:sz w:val="20"/>
          <w:szCs w:val="20"/>
          <w:lang w:eastAsia="tr-TR"/>
          <w14:ligatures w14:val="none"/>
        </w:rPr>
        <w:t>C</w:t>
      </w:r>
      <w:r w:rsidRPr="00315B73">
        <w:rPr>
          <w:rFonts w:ascii="Times New Roman" w:eastAsia="Times New Roman" w:hAnsi="Times New Roman" w:cs="Times New Roman"/>
          <w:kern w:val="0"/>
          <w:sz w:val="20"/>
          <w:szCs w:val="20"/>
          <w:vertAlign w:val="superscript"/>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xml:space="preserve">sıcaklıkta ve 101,3 </w:t>
      </w:r>
      <w:proofErr w:type="spellStart"/>
      <w:r w:rsidRPr="00315B73">
        <w:rPr>
          <w:rFonts w:ascii="Times New Roman" w:eastAsia="Times New Roman" w:hAnsi="Times New Roman" w:cs="Times New Roman"/>
          <w:kern w:val="0"/>
          <w:sz w:val="20"/>
          <w:szCs w:val="20"/>
          <w:lang w:eastAsia="tr-TR"/>
          <w14:ligatures w14:val="none"/>
        </w:rPr>
        <w:t>KPa</w:t>
      </w:r>
      <w:proofErr w:type="spellEnd"/>
      <w:r w:rsidRPr="00315B73">
        <w:rPr>
          <w:rFonts w:ascii="Times New Roman" w:eastAsia="Times New Roman" w:hAnsi="Times New Roman" w:cs="Times New Roman"/>
          <w:kern w:val="0"/>
          <w:sz w:val="20"/>
          <w:szCs w:val="20"/>
          <w:lang w:eastAsia="tr-TR"/>
          <w14:ligatures w14:val="none"/>
        </w:rPr>
        <w:t>. (760 mm cıva basıncı) basınçtaki 1 m</w:t>
      </w:r>
      <w:r w:rsidRPr="00315B73">
        <w:rPr>
          <w:rFonts w:ascii="Times New Roman" w:eastAsia="Times New Roman" w:hAnsi="Times New Roman" w:cs="Times New Roman"/>
          <w:kern w:val="0"/>
          <w:sz w:val="20"/>
          <w:szCs w:val="20"/>
          <w:vertAlign w:val="superscript"/>
          <w:lang w:eastAsia="tr-TR"/>
          <w14:ligatures w14:val="none"/>
        </w:rPr>
        <w:t>3</w:t>
      </w:r>
      <w:r w:rsidRPr="00315B73">
        <w:rPr>
          <w:rFonts w:ascii="Times New Roman" w:eastAsia="Times New Roman" w:hAnsi="Times New Roman" w:cs="Times New Roman"/>
          <w:kern w:val="0"/>
          <w:sz w:val="20"/>
          <w:szCs w:val="20"/>
          <w:lang w:eastAsia="tr-TR"/>
          <w14:ligatures w14:val="none"/>
        </w:rPr>
        <w:t xml:space="preserve"> havada bulunan</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maddenin</w:t>
      </w:r>
      <w:proofErr w:type="gramEnd"/>
      <w:r w:rsidRPr="00315B73">
        <w:rPr>
          <w:rFonts w:ascii="Times New Roman" w:eastAsia="Times New Roman" w:hAnsi="Times New Roman" w:cs="Times New Roman"/>
          <w:kern w:val="0"/>
          <w:sz w:val="20"/>
          <w:szCs w:val="20"/>
          <w:lang w:eastAsia="tr-TR"/>
          <w14:ligatures w14:val="none"/>
        </w:rPr>
        <w:t xml:space="preserve"> miligram cinsinden miktarı.</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 xml:space="preserve">7  </w:t>
      </w:r>
      <w:r w:rsidRPr="00315B73">
        <w:rPr>
          <w:rFonts w:ascii="Times New Roman" w:eastAsia="Times New Roman" w:hAnsi="Times New Roman" w:cs="Times New Roman"/>
          <w:kern w:val="0"/>
          <w:sz w:val="20"/>
          <w:szCs w:val="20"/>
          <w:lang w:eastAsia="tr-TR"/>
          <w14:ligatures w14:val="none"/>
        </w:rPr>
        <w:t xml:space="preserve">)      </w:t>
      </w:r>
      <w:proofErr w:type="spellStart"/>
      <w:proofErr w:type="gramStart"/>
      <w:r w:rsidRPr="00315B73">
        <w:rPr>
          <w:rFonts w:ascii="Times New Roman" w:eastAsia="Times New Roman" w:hAnsi="Times New Roman" w:cs="Times New Roman"/>
          <w:kern w:val="0"/>
          <w:sz w:val="20"/>
          <w:szCs w:val="20"/>
          <w:lang w:eastAsia="tr-TR"/>
          <w14:ligatures w14:val="none"/>
        </w:rPr>
        <w:t>ppm</w:t>
      </w:r>
      <w:proofErr w:type="spellEnd"/>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b/>
          <w:bCs/>
          <w:kern w:val="0"/>
          <w:sz w:val="20"/>
          <w:szCs w:val="20"/>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1</w:t>
      </w:r>
      <w:proofErr w:type="gramEnd"/>
      <w:r w:rsidRPr="00315B73">
        <w:rPr>
          <w:rFonts w:ascii="Times New Roman" w:eastAsia="Times New Roman" w:hAnsi="Times New Roman" w:cs="Times New Roman"/>
          <w:kern w:val="0"/>
          <w:sz w:val="20"/>
          <w:szCs w:val="20"/>
          <w:lang w:eastAsia="tr-TR"/>
          <w14:ligatures w14:val="none"/>
        </w:rPr>
        <w:t xml:space="preserve"> m</w:t>
      </w:r>
      <w:r w:rsidRPr="00315B73">
        <w:rPr>
          <w:rFonts w:ascii="Times New Roman" w:eastAsia="Times New Roman" w:hAnsi="Times New Roman" w:cs="Times New Roman"/>
          <w:kern w:val="0"/>
          <w:sz w:val="20"/>
          <w:szCs w:val="20"/>
          <w:vertAlign w:val="superscript"/>
          <w:lang w:eastAsia="tr-TR"/>
          <w14:ligatures w14:val="none"/>
        </w:rPr>
        <w:t>3</w:t>
      </w:r>
      <w:r w:rsidRPr="00315B73">
        <w:rPr>
          <w:rFonts w:ascii="Times New Roman" w:eastAsia="Times New Roman" w:hAnsi="Times New Roman" w:cs="Times New Roman"/>
          <w:b/>
          <w:bCs/>
          <w:kern w:val="0"/>
          <w:sz w:val="20"/>
          <w:szCs w:val="20"/>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havada bulunan maddenin mililitre cinsinden miktarı (ml/m</w:t>
      </w:r>
      <w:r w:rsidRPr="00315B73">
        <w:rPr>
          <w:rFonts w:ascii="Times New Roman" w:eastAsia="Times New Roman" w:hAnsi="Times New Roman" w:cs="Times New Roman"/>
          <w:kern w:val="0"/>
          <w:sz w:val="20"/>
          <w:szCs w:val="20"/>
          <w:vertAlign w:val="superscript"/>
          <w:lang w:eastAsia="tr-TR"/>
          <w14:ligatures w14:val="none"/>
        </w:rPr>
        <w:t>3</w:t>
      </w:r>
      <w:r w:rsidRPr="00315B73">
        <w:rPr>
          <w:rFonts w:ascii="Times New Roman" w:eastAsia="Times New Roman" w:hAnsi="Times New Roman" w:cs="Times New Roman"/>
          <w:kern w:val="0"/>
          <w:sz w:val="20"/>
          <w:szCs w:val="20"/>
          <w:lang w:eastAsia="tr-TR"/>
          <w14:ligatures w14:val="none"/>
        </w:rPr>
        <w:t>).</w:t>
      </w:r>
    </w:p>
    <w:p w:rsidR="00315B73" w:rsidRPr="00315B73" w:rsidRDefault="00315B73" w:rsidP="00315B73">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315B73">
        <w:rPr>
          <w:rFonts w:ascii="Times New Roman" w:eastAsia="Times New Roman" w:hAnsi="Times New Roman" w:cs="Times New Roman"/>
          <w:b/>
          <w:bCs/>
          <w:color w:val="808080"/>
          <w:kern w:val="0"/>
          <w:sz w:val="24"/>
          <w:szCs w:val="24"/>
          <w:lang w:eastAsia="tr-TR"/>
          <w14:ligatures w14:val="none"/>
        </w:rPr>
        <w:t xml:space="preserve">Sayfa </w:t>
      </w:r>
    </w:p>
    <w:p w:rsidR="00315B73" w:rsidRPr="00315B73" w:rsidRDefault="00315B73" w:rsidP="00315B73">
      <w:pPr>
        <w:spacing w:before="100" w:beforeAutospacing="1" w:after="100" w:afterAutospacing="1" w:line="240" w:lineRule="auto"/>
        <w:ind w:firstLine="700"/>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4"/>
          <w:szCs w:val="24"/>
          <w:lang w:eastAsia="tr-TR"/>
          <w14:ligatures w14:val="none"/>
        </w:rPr>
        <w:br w:type="page"/>
      </w:r>
      <w:r w:rsidRPr="00315B73">
        <w:rPr>
          <w:rFonts w:ascii="Times New Roman" w:eastAsia="Times New Roman" w:hAnsi="Times New Roman" w:cs="Times New Roman"/>
          <w:b/>
          <w:bCs/>
          <w:kern w:val="0"/>
          <w:sz w:val="20"/>
          <w:szCs w:val="20"/>
          <w:lang w:eastAsia="tr-TR"/>
          <w14:ligatures w14:val="none"/>
        </w:rPr>
        <w:lastRenderedPageBreak/>
        <w:t>(</w:t>
      </w:r>
      <w:proofErr w:type="gramStart"/>
      <w:r w:rsidRPr="00315B73">
        <w:rPr>
          <w:rFonts w:ascii="Times New Roman" w:eastAsia="Times New Roman" w:hAnsi="Times New Roman" w:cs="Times New Roman"/>
          <w:b/>
          <w:bCs/>
          <w:kern w:val="0"/>
          <w:sz w:val="20"/>
          <w:szCs w:val="20"/>
          <w:lang w:eastAsia="tr-TR"/>
          <w14:ligatures w14:val="none"/>
        </w:rPr>
        <w:t>Değişik:R</w:t>
      </w:r>
      <w:proofErr w:type="gramEnd"/>
      <w:r w:rsidRPr="00315B73">
        <w:rPr>
          <w:rFonts w:ascii="Times New Roman" w:eastAsia="Times New Roman" w:hAnsi="Times New Roman" w:cs="Times New Roman"/>
          <w:b/>
          <w:bCs/>
          <w:kern w:val="0"/>
          <w:sz w:val="20"/>
          <w:szCs w:val="20"/>
          <w:lang w:eastAsia="tr-TR"/>
          <w14:ligatures w14:val="none"/>
        </w:rPr>
        <w:t>.G.-20/3/2008-26822)</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4"/>
          <w:szCs w:val="24"/>
          <w:lang w:eastAsia="tr-TR"/>
          <w14:ligatures w14:val="none"/>
        </w:rPr>
        <w:t xml:space="preserve">EK – I / C </w:t>
      </w:r>
      <w:r w:rsidRPr="00315B73">
        <w:rPr>
          <w:rFonts w:ascii="Times New Roman" w:eastAsia="Times New Roman" w:hAnsi="Times New Roman" w:cs="Times New Roman"/>
          <w:b/>
          <w:bCs/>
          <w:kern w:val="0"/>
          <w:sz w:val="24"/>
          <w:szCs w:val="24"/>
          <w:vertAlign w:val="superscript"/>
          <w:lang w:eastAsia="tr-TR"/>
          <w14:ligatures w14:val="none"/>
        </w:rPr>
        <w:t>(*)</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4"/>
          <w:szCs w:val="24"/>
          <w:lang w:eastAsia="tr-TR"/>
          <w14:ligatures w14:val="none"/>
        </w:rPr>
        <w:t>MESLEKİ MARUZİYET SINIR DEĞERLERİ</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16"/>
          <w:szCs w:val="16"/>
          <w:lang w:eastAsia="tr-TR"/>
          <w14:ligatures w14:val="none"/>
        </w:rPr>
        <w:t> </w:t>
      </w:r>
    </w:p>
    <w:tbl>
      <w:tblPr>
        <w:tblW w:w="8575" w:type="dxa"/>
        <w:tblInd w:w="567" w:type="dxa"/>
        <w:tblCellMar>
          <w:left w:w="0" w:type="dxa"/>
          <w:right w:w="0" w:type="dxa"/>
        </w:tblCellMar>
        <w:tblLook w:val="04A0" w:firstRow="1" w:lastRow="0" w:firstColumn="1" w:lastColumn="0" w:noHBand="0" w:noVBand="1"/>
      </w:tblPr>
      <w:tblGrid>
        <w:gridCol w:w="1204"/>
        <w:gridCol w:w="1276"/>
        <w:gridCol w:w="4252"/>
        <w:gridCol w:w="992"/>
        <w:gridCol w:w="851"/>
      </w:tblGrid>
      <w:tr w:rsidR="00315B73" w:rsidRPr="00315B73" w:rsidTr="00315B73">
        <w:trPr>
          <w:cantSplit/>
          <w:trHeight w:val="884"/>
        </w:trPr>
        <w:tc>
          <w:tcPr>
            <w:tcW w:w="120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EINECS </w:t>
            </w:r>
            <w:r w:rsidRPr="00315B73">
              <w:rPr>
                <w:rFonts w:ascii="Times New Roman" w:eastAsia="Times New Roman" w:hAnsi="Times New Roman" w:cs="Times New Roman"/>
                <w:b/>
                <w:bCs/>
                <w:kern w:val="0"/>
                <w:sz w:val="20"/>
                <w:szCs w:val="20"/>
                <w:vertAlign w:val="superscript"/>
                <w:lang w:eastAsia="tr-TR"/>
                <w14:ligatures w14:val="none"/>
              </w:rPr>
              <w:t>(1)</w:t>
            </w:r>
          </w:p>
        </w:tc>
        <w:tc>
          <w:tcPr>
            <w:tcW w:w="12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CAS </w:t>
            </w:r>
            <w:r w:rsidRPr="00315B73">
              <w:rPr>
                <w:rFonts w:ascii="Times New Roman" w:eastAsia="Times New Roman" w:hAnsi="Times New Roman" w:cs="Times New Roman"/>
                <w:b/>
                <w:bCs/>
                <w:kern w:val="0"/>
                <w:sz w:val="20"/>
                <w:szCs w:val="20"/>
                <w:vertAlign w:val="superscript"/>
                <w:lang w:eastAsia="tr-TR"/>
                <w14:ligatures w14:val="none"/>
              </w:rPr>
              <w:t>(2)</w:t>
            </w:r>
          </w:p>
        </w:tc>
        <w:tc>
          <w:tcPr>
            <w:tcW w:w="425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14:ligatures w14:val="none"/>
              </w:rPr>
            </w:pPr>
            <w:r w:rsidRPr="00315B73">
              <w:rPr>
                <w:rFonts w:ascii="Times New Roman" w:eastAsia="Times New Roman" w:hAnsi="Times New Roman" w:cs="Times New Roman"/>
                <w:b/>
                <w:bCs/>
                <w:kern w:val="36"/>
                <w:sz w:val="20"/>
                <w:szCs w:val="20"/>
                <w:lang w:eastAsia="tr-TR"/>
                <w14:ligatures w14:val="none"/>
              </w:rPr>
              <w:t>Maddenin Adı</w:t>
            </w:r>
          </w:p>
        </w:tc>
        <w:tc>
          <w:tcPr>
            <w:tcW w:w="1843"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14:ligatures w14:val="none"/>
              </w:rPr>
            </w:pPr>
            <w:r w:rsidRPr="00315B73">
              <w:rPr>
                <w:rFonts w:ascii="Times New Roman" w:eastAsia="Times New Roman" w:hAnsi="Times New Roman" w:cs="Times New Roman"/>
                <w:b/>
                <w:bCs/>
                <w:kern w:val="36"/>
                <w:sz w:val="20"/>
                <w:szCs w:val="20"/>
                <w:lang w:eastAsia="tr-TR"/>
                <w14:ligatures w14:val="none"/>
              </w:rPr>
              <w:t xml:space="preserve">Sınır Değer </w:t>
            </w:r>
            <w:r w:rsidRPr="00315B73">
              <w:rPr>
                <w:rFonts w:ascii="Times New Roman" w:eastAsia="Times New Roman" w:hAnsi="Times New Roman" w:cs="Times New Roman"/>
                <w:b/>
                <w:bCs/>
                <w:kern w:val="36"/>
                <w:sz w:val="20"/>
                <w:szCs w:val="20"/>
                <w:vertAlign w:val="superscript"/>
                <w:lang w:eastAsia="tr-TR"/>
                <w14:ligatures w14:val="none"/>
              </w:rPr>
              <w:t>(3)</w:t>
            </w:r>
          </w:p>
        </w:tc>
      </w:tr>
      <w:tr w:rsidR="00315B73" w:rsidRPr="00315B73" w:rsidTr="00315B73">
        <w:trPr>
          <w:cantSplit/>
          <w:trHeight w:val="3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15B73" w:rsidRPr="00315B73" w:rsidRDefault="00315B73" w:rsidP="00315B73">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single" w:sz="8" w:space="0" w:color="auto"/>
              <w:left w:val="nil"/>
              <w:bottom w:val="single" w:sz="8" w:space="0" w:color="auto"/>
              <w:right w:val="single" w:sz="8" w:space="0" w:color="auto"/>
            </w:tcBorders>
            <w:vAlign w:val="center"/>
            <w:hideMark/>
          </w:tcPr>
          <w:p w:rsidR="00315B73" w:rsidRPr="00315B73" w:rsidRDefault="00315B73" w:rsidP="00315B73">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tcBorders>
              <w:top w:val="single" w:sz="8" w:space="0" w:color="auto"/>
              <w:left w:val="nil"/>
              <w:bottom w:val="single" w:sz="8" w:space="0" w:color="auto"/>
              <w:right w:val="single" w:sz="8" w:space="0" w:color="auto"/>
            </w:tcBorders>
            <w:vAlign w:val="center"/>
            <w:hideMark/>
          </w:tcPr>
          <w:p w:rsidR="00315B73" w:rsidRPr="00315B73" w:rsidRDefault="00315B73" w:rsidP="00315B73">
            <w:pPr>
              <w:spacing w:after="0" w:line="240" w:lineRule="auto"/>
              <w:rPr>
                <w:rFonts w:ascii="Times New Roman" w:eastAsia="Times New Roman" w:hAnsi="Times New Roman" w:cs="Times New Roman"/>
                <w:b/>
                <w:bCs/>
                <w:kern w:val="36"/>
                <w:sz w:val="48"/>
                <w:szCs w:val="48"/>
                <w:lang w:eastAsia="tr-TR"/>
                <w14:ligatures w14:val="none"/>
              </w:rPr>
            </w:pP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b/>
                <w:bCs/>
                <w:kern w:val="0"/>
                <w:sz w:val="20"/>
                <w:szCs w:val="20"/>
                <w:lang w:eastAsia="tr-TR"/>
                <w14:ligatures w14:val="none"/>
              </w:rPr>
              <w:t>mg</w:t>
            </w:r>
            <w:proofErr w:type="gramEnd"/>
            <w:r w:rsidRPr="00315B73">
              <w:rPr>
                <w:rFonts w:ascii="Times New Roman" w:eastAsia="Times New Roman" w:hAnsi="Times New Roman" w:cs="Times New Roman"/>
                <w:b/>
                <w:bCs/>
                <w:kern w:val="0"/>
                <w:sz w:val="20"/>
                <w:szCs w:val="20"/>
                <w:lang w:eastAsia="tr-TR"/>
                <w14:ligatures w14:val="none"/>
              </w:rPr>
              <w:t>/m</w:t>
            </w:r>
            <w:r w:rsidRPr="00315B73">
              <w:rPr>
                <w:rFonts w:ascii="Times New Roman" w:eastAsia="Times New Roman" w:hAnsi="Times New Roman" w:cs="Times New Roman"/>
                <w:b/>
                <w:bCs/>
                <w:kern w:val="0"/>
                <w:sz w:val="20"/>
                <w:szCs w:val="20"/>
                <w:vertAlign w:val="superscript"/>
                <w:lang w:eastAsia="tr-TR"/>
                <w14:ligatures w14:val="none"/>
              </w:rPr>
              <w:t>3 (4)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b/>
                <w:bCs/>
                <w:kern w:val="0"/>
                <w:sz w:val="20"/>
                <w:szCs w:val="20"/>
                <w:lang w:eastAsia="tr-TR"/>
                <w14:ligatures w14:val="none"/>
              </w:rPr>
              <w:t>ppm</w:t>
            </w:r>
            <w:proofErr w:type="spellEnd"/>
            <w:r w:rsidRPr="00315B73">
              <w:rPr>
                <w:rFonts w:ascii="Times New Roman" w:eastAsia="Times New Roman" w:hAnsi="Times New Roman" w:cs="Times New Roman"/>
                <w:b/>
                <w:bCs/>
                <w:kern w:val="0"/>
                <w:sz w:val="20"/>
                <w:szCs w:val="20"/>
                <w:lang w:eastAsia="tr-TR"/>
                <w14:ligatures w14:val="none"/>
              </w:rPr>
              <w:t xml:space="preserve"> </w:t>
            </w:r>
            <w:r w:rsidRPr="00315B73">
              <w:rPr>
                <w:rFonts w:ascii="Times New Roman" w:eastAsia="Times New Roman" w:hAnsi="Times New Roman" w:cs="Times New Roman"/>
                <w:b/>
                <w:bCs/>
                <w:kern w:val="0"/>
                <w:sz w:val="20"/>
                <w:szCs w:val="20"/>
                <w:vertAlign w:val="superscript"/>
                <w:lang w:eastAsia="tr-TR"/>
                <w14:ligatures w14:val="none"/>
              </w:rPr>
              <w:t>(5)</w:t>
            </w:r>
          </w:p>
        </w:tc>
      </w:tr>
      <w:tr w:rsidR="00315B73" w:rsidRPr="00315B73" w:rsidTr="00315B73">
        <w:trPr>
          <w:cantSplit/>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2 005 807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64-19-7</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Asetik asit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r>
      <w:tr w:rsidR="00315B73" w:rsidRPr="00315B73" w:rsidTr="00315B73">
        <w:trPr>
          <w:cantSplit/>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2 018 659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88-89-1</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Pikrik asit </w:t>
            </w:r>
            <w:r w:rsidRPr="00315B73">
              <w:rPr>
                <w:rFonts w:ascii="Times New Roman" w:eastAsia="Times New Roman" w:hAnsi="Times New Roman" w:cs="Times New Roman"/>
                <w:b/>
                <w:bCs/>
                <w:kern w:val="0"/>
                <w:sz w:val="20"/>
                <w:szCs w:val="20"/>
                <w:vertAlign w:val="superscript"/>
                <w:lang w:eastAsia="tr-TR"/>
                <w14:ligatures w14:val="none"/>
              </w:rPr>
              <w:t>(6)</w:t>
            </w:r>
            <w:r w:rsidRPr="00315B73">
              <w:rPr>
                <w:rFonts w:ascii="Times New Roman" w:eastAsia="Times New Roman" w:hAnsi="Times New Roman" w:cs="Times New Roman"/>
                <w:kern w:val="0"/>
                <w:sz w:val="20"/>
                <w:szCs w:val="20"/>
                <w:lang w:eastAsia="tr-TR"/>
                <w14:ligatures w14:val="none"/>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cantSplit/>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2 020 495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91-20-3</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Naftalin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r>
      <w:tr w:rsidR="00315B73" w:rsidRPr="00315B73" w:rsidTr="00315B73">
        <w:trPr>
          <w:cantSplit/>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2 038 099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110-86-1</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Piridin</w:t>
            </w:r>
            <w:proofErr w:type="spellEnd"/>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b/>
                <w:bCs/>
                <w:kern w:val="0"/>
                <w:sz w:val="20"/>
                <w:szCs w:val="20"/>
                <w:vertAlign w:val="superscript"/>
                <w:lang w:eastAsia="tr-TR"/>
                <w14:ligatures w14:val="none"/>
              </w:rPr>
              <w:t>(6)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w:t>
            </w:r>
          </w:p>
        </w:tc>
      </w:tr>
      <w:tr w:rsidR="00315B73" w:rsidRPr="00315B73" w:rsidTr="00315B73">
        <w:trPr>
          <w:cantSplit/>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2 151 373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1305-62-0</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Kalsiyumdihidroksit</w:t>
            </w:r>
            <w:proofErr w:type="spellEnd"/>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b/>
                <w:bCs/>
                <w:kern w:val="0"/>
                <w:sz w:val="20"/>
                <w:szCs w:val="20"/>
                <w:vertAlign w:val="superscript"/>
                <w:lang w:eastAsia="tr-TR"/>
                <w14:ligatures w14:val="none"/>
              </w:rPr>
              <w:t>(6)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cantSplit/>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2 152 932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1319-77-3</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Krezoller</w:t>
            </w:r>
            <w:proofErr w:type="spellEnd"/>
            <w:r w:rsidRPr="00315B73">
              <w:rPr>
                <w:rFonts w:ascii="Times New Roman" w:eastAsia="Times New Roman" w:hAnsi="Times New Roman" w:cs="Times New Roman"/>
                <w:kern w:val="0"/>
                <w:sz w:val="20"/>
                <w:szCs w:val="20"/>
                <w:lang w:eastAsia="tr-TR"/>
                <w14:ligatures w14:val="none"/>
              </w:rPr>
              <w:t xml:space="preserve"> (Tüm izomerleri) </w:t>
            </w:r>
            <w:r w:rsidRPr="00315B73">
              <w:rPr>
                <w:rFonts w:ascii="Times New Roman" w:eastAsia="Times New Roman" w:hAnsi="Times New Roman" w:cs="Times New Roman"/>
                <w:b/>
                <w:bCs/>
                <w:kern w:val="0"/>
                <w:sz w:val="20"/>
                <w:szCs w:val="20"/>
                <w:vertAlign w:val="superscript"/>
                <w:lang w:eastAsia="tr-TR"/>
                <w14:ligatures w14:val="none"/>
              </w:rPr>
              <w:t>(6)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w:t>
            </w:r>
          </w:p>
        </w:tc>
      </w:tr>
      <w:tr w:rsidR="00315B73" w:rsidRPr="00315B73" w:rsidTr="00315B73">
        <w:trPr>
          <w:cantSplit/>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2 311 161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7440-06-4</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Platin (Metalik) </w:t>
            </w:r>
            <w:r w:rsidRPr="00315B73">
              <w:rPr>
                <w:rFonts w:ascii="Times New Roman" w:eastAsia="Times New Roman" w:hAnsi="Times New Roman" w:cs="Times New Roman"/>
                <w:b/>
                <w:bCs/>
                <w:kern w:val="0"/>
                <w:sz w:val="20"/>
                <w:szCs w:val="20"/>
                <w:vertAlign w:val="superscript"/>
                <w:lang w:eastAsia="tr-TR"/>
                <w14:ligatures w14:val="none"/>
              </w:rPr>
              <w:t>(6)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cantSplit/>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2 314 843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7580-67-8</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Lityumhidrür</w:t>
            </w:r>
            <w:proofErr w:type="spellEnd"/>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b/>
                <w:bCs/>
                <w:kern w:val="0"/>
                <w:sz w:val="20"/>
                <w:szCs w:val="20"/>
                <w:vertAlign w:val="superscript"/>
                <w:lang w:eastAsia="tr-TR"/>
                <w14:ligatures w14:val="none"/>
              </w:rPr>
              <w:t>(6)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0.025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cantSplit/>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2 332 710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10102-43-9</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Azotmonoksit</w:t>
            </w:r>
            <w:proofErr w:type="spellEnd"/>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25</w:t>
            </w:r>
          </w:p>
        </w:tc>
      </w:tr>
      <w:tr w:rsidR="00315B73" w:rsidRPr="00315B73" w:rsidTr="00315B73">
        <w:trPr>
          <w:cantSplit/>
          <w:trHeight w:val="350"/>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c>
        <w:tc>
          <w:tcPr>
            <w:tcW w:w="42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Kalay (Kalay olarak inorganik bileşikleri) </w:t>
            </w:r>
            <w:r w:rsidRPr="00315B73">
              <w:rPr>
                <w:rFonts w:ascii="Times New Roman" w:eastAsia="Times New Roman" w:hAnsi="Times New Roman" w:cs="Times New Roman"/>
                <w:b/>
                <w:bCs/>
                <w:kern w:val="0"/>
                <w:sz w:val="20"/>
                <w:szCs w:val="20"/>
                <w:vertAlign w:val="superscript"/>
                <w:lang w:eastAsia="tr-TR"/>
                <w14:ligatures w14:val="none"/>
              </w:rPr>
              <w:t>(6)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bl>
    <w:p w:rsidR="00315B73" w:rsidRPr="00315B73" w:rsidRDefault="00315B73" w:rsidP="00315B73">
      <w:pPr>
        <w:spacing w:before="100" w:beforeAutospacing="1" w:after="100" w:afterAutospacing="1" w:line="240" w:lineRule="auto"/>
        <w:ind w:left="567"/>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16"/>
          <w:szCs w:val="16"/>
          <w:lang w:eastAsia="tr-TR"/>
          <w14:ligatures w14:val="none"/>
        </w:rPr>
        <w:t> </w:t>
      </w:r>
    </w:p>
    <w:p w:rsidR="00315B73" w:rsidRPr="00315B73" w:rsidRDefault="00315B73" w:rsidP="00315B7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4"/>
          <w:szCs w:val="24"/>
          <w:lang w:eastAsia="tr-TR"/>
          <w14:ligatures w14:val="none"/>
        </w:rPr>
        <w:t xml:space="preserve">( </w:t>
      </w:r>
      <w:r w:rsidRPr="00315B73">
        <w:rPr>
          <w:rFonts w:ascii="Times New Roman" w:eastAsia="Times New Roman" w:hAnsi="Times New Roman" w:cs="Times New Roman"/>
          <w:b/>
          <w:bCs/>
          <w:kern w:val="0"/>
          <w:sz w:val="24"/>
          <w:szCs w:val="24"/>
          <w:vertAlign w:val="superscript"/>
          <w:lang w:eastAsia="tr-TR"/>
          <w14:ligatures w14:val="none"/>
        </w:rPr>
        <w:t xml:space="preserve">* </w:t>
      </w:r>
      <w:r w:rsidRPr="00315B73">
        <w:rPr>
          <w:rFonts w:ascii="Times New Roman" w:eastAsia="Times New Roman" w:hAnsi="Times New Roman" w:cs="Times New Roman"/>
          <w:b/>
          <w:bCs/>
          <w:kern w:val="0"/>
          <w:sz w:val="24"/>
          <w:szCs w:val="24"/>
          <w:lang w:eastAsia="tr-TR"/>
          <w14:ligatures w14:val="none"/>
        </w:rPr>
        <w:t>)    1991 / 322 / EC sayılı Direktifin ekidir. (2006 / 15 / EC sayılı Direktif ile değiştirilmiştir.)</w:t>
      </w:r>
    </w:p>
    <w:p w:rsidR="00315B73" w:rsidRPr="00315B73" w:rsidRDefault="00315B73" w:rsidP="00315B73">
      <w:pPr>
        <w:spacing w:before="100" w:beforeAutospacing="1" w:after="100" w:afterAutospacing="1" w:line="240" w:lineRule="auto"/>
        <w:ind w:left="567"/>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4"/>
          <w:szCs w:val="24"/>
          <w:lang w:eastAsia="tr-TR"/>
          <w14:ligatures w14:val="none"/>
        </w:rPr>
        <w:t> </w:t>
      </w:r>
    </w:p>
    <w:p w:rsidR="00315B73" w:rsidRPr="00315B73" w:rsidRDefault="00315B73" w:rsidP="00315B73">
      <w:pPr>
        <w:spacing w:before="100" w:beforeAutospacing="1" w:after="100" w:afterAutospacing="1" w:line="240" w:lineRule="auto"/>
        <w:ind w:left="567"/>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 xml:space="preserve">1  </w:t>
      </w: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EINECS         :  Kimyasal</w:t>
      </w:r>
      <w:proofErr w:type="gramEnd"/>
      <w:r w:rsidRPr="00315B73">
        <w:rPr>
          <w:rFonts w:ascii="Times New Roman" w:eastAsia="Times New Roman" w:hAnsi="Times New Roman" w:cs="Times New Roman"/>
          <w:kern w:val="0"/>
          <w:sz w:val="20"/>
          <w:szCs w:val="20"/>
          <w:lang w:eastAsia="tr-TR"/>
          <w14:ligatures w14:val="none"/>
        </w:rPr>
        <w:t xml:space="preserve"> maddelerin Avrupa envanteri.</w:t>
      </w:r>
    </w:p>
    <w:p w:rsidR="00315B73" w:rsidRPr="00315B73" w:rsidRDefault="00315B73" w:rsidP="00315B73">
      <w:pPr>
        <w:spacing w:before="100" w:beforeAutospacing="1" w:after="100" w:afterAutospacing="1" w:line="240" w:lineRule="auto"/>
        <w:ind w:left="567"/>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 xml:space="preserve">2  </w:t>
      </w: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CAS               :  Kimyasal</w:t>
      </w:r>
      <w:proofErr w:type="gramEnd"/>
      <w:r w:rsidRPr="00315B73">
        <w:rPr>
          <w:rFonts w:ascii="Times New Roman" w:eastAsia="Times New Roman" w:hAnsi="Times New Roman" w:cs="Times New Roman"/>
          <w:kern w:val="0"/>
          <w:sz w:val="20"/>
          <w:szCs w:val="20"/>
          <w:lang w:eastAsia="tr-TR"/>
          <w14:ligatures w14:val="none"/>
        </w:rPr>
        <w:t xml:space="preserve"> maddelerin servis kayıt numarası.</w:t>
      </w:r>
    </w:p>
    <w:p w:rsidR="00315B73" w:rsidRPr="00315B73" w:rsidRDefault="00315B73" w:rsidP="00315B73">
      <w:pPr>
        <w:spacing w:before="100" w:beforeAutospacing="1" w:after="100" w:afterAutospacing="1" w:line="240" w:lineRule="auto"/>
        <w:ind w:left="567"/>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 xml:space="preserve">3  </w:t>
      </w:r>
      <w:r w:rsidRPr="00315B73">
        <w:rPr>
          <w:rFonts w:ascii="Times New Roman" w:eastAsia="Times New Roman" w:hAnsi="Times New Roman" w:cs="Times New Roman"/>
          <w:kern w:val="0"/>
          <w:sz w:val="20"/>
          <w:szCs w:val="20"/>
          <w:lang w:eastAsia="tr-TR"/>
          <w14:ligatures w14:val="none"/>
        </w:rPr>
        <w:t xml:space="preserve">)     Sınır </w:t>
      </w:r>
      <w:proofErr w:type="gramStart"/>
      <w:r w:rsidRPr="00315B73">
        <w:rPr>
          <w:rFonts w:ascii="Times New Roman" w:eastAsia="Times New Roman" w:hAnsi="Times New Roman" w:cs="Times New Roman"/>
          <w:kern w:val="0"/>
          <w:sz w:val="20"/>
          <w:szCs w:val="20"/>
          <w:lang w:eastAsia="tr-TR"/>
          <w14:ligatures w14:val="none"/>
        </w:rPr>
        <w:t>Değer    :  8</w:t>
      </w:r>
      <w:proofErr w:type="gramEnd"/>
      <w:r w:rsidRPr="00315B73">
        <w:rPr>
          <w:rFonts w:ascii="Times New Roman" w:eastAsia="Times New Roman" w:hAnsi="Times New Roman" w:cs="Times New Roman"/>
          <w:kern w:val="0"/>
          <w:sz w:val="20"/>
          <w:szCs w:val="20"/>
          <w:lang w:eastAsia="tr-TR"/>
          <w14:ligatures w14:val="none"/>
        </w:rPr>
        <w:t xml:space="preserve"> saatlik referans zaman dilimine göre ölçülen veya hesaplanan değerler.</w:t>
      </w:r>
    </w:p>
    <w:p w:rsidR="00315B73" w:rsidRPr="00315B73" w:rsidRDefault="00315B73" w:rsidP="00315B73">
      <w:pPr>
        <w:spacing w:before="100" w:beforeAutospacing="1" w:after="100" w:afterAutospacing="1" w:line="240" w:lineRule="auto"/>
        <w:ind w:left="708" w:hanging="141"/>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 xml:space="preserve">4  </w:t>
      </w:r>
      <w:r w:rsidRPr="00315B73">
        <w:rPr>
          <w:rFonts w:ascii="Times New Roman" w:eastAsia="Times New Roman" w:hAnsi="Times New Roman" w:cs="Times New Roman"/>
          <w:kern w:val="0"/>
          <w:sz w:val="20"/>
          <w:szCs w:val="20"/>
          <w:lang w:eastAsia="tr-TR"/>
          <w14:ligatures w14:val="none"/>
        </w:rPr>
        <w:t>)     mg/</w:t>
      </w:r>
      <w:proofErr w:type="gramStart"/>
      <w:r w:rsidRPr="00315B73">
        <w:rPr>
          <w:rFonts w:ascii="Times New Roman" w:eastAsia="Times New Roman" w:hAnsi="Times New Roman" w:cs="Times New Roman"/>
          <w:kern w:val="0"/>
          <w:sz w:val="20"/>
          <w:szCs w:val="20"/>
          <w:lang w:eastAsia="tr-TR"/>
          <w14:ligatures w14:val="none"/>
        </w:rPr>
        <w:t>m</w:t>
      </w:r>
      <w:r w:rsidRPr="00315B73">
        <w:rPr>
          <w:rFonts w:ascii="Times New Roman" w:eastAsia="Times New Roman" w:hAnsi="Times New Roman" w:cs="Times New Roman"/>
          <w:kern w:val="0"/>
          <w:sz w:val="20"/>
          <w:szCs w:val="20"/>
          <w:vertAlign w:val="superscript"/>
          <w:lang w:eastAsia="tr-TR"/>
          <w14:ligatures w14:val="none"/>
        </w:rPr>
        <w:t xml:space="preserve">3                   </w:t>
      </w:r>
      <w:r w:rsidRPr="00315B73">
        <w:rPr>
          <w:rFonts w:ascii="Times New Roman" w:eastAsia="Times New Roman" w:hAnsi="Times New Roman" w:cs="Times New Roman"/>
          <w:kern w:val="0"/>
          <w:sz w:val="20"/>
          <w:szCs w:val="20"/>
          <w:lang w:eastAsia="tr-TR"/>
          <w14:ligatures w14:val="none"/>
        </w:rPr>
        <w:t>:  20</w:t>
      </w:r>
      <w:proofErr w:type="gramEnd"/>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0</w:t>
      </w:r>
      <w:r w:rsidRPr="00315B73">
        <w:rPr>
          <w:rFonts w:ascii="Times New Roman" w:eastAsia="Times New Roman" w:hAnsi="Times New Roman" w:cs="Times New Roman"/>
          <w:kern w:val="0"/>
          <w:sz w:val="20"/>
          <w:szCs w:val="20"/>
          <w:lang w:eastAsia="tr-TR"/>
          <w14:ligatures w14:val="none"/>
        </w:rPr>
        <w:t>C</w:t>
      </w:r>
      <w:r w:rsidRPr="00315B73">
        <w:rPr>
          <w:rFonts w:ascii="Times New Roman" w:eastAsia="Times New Roman" w:hAnsi="Times New Roman" w:cs="Times New Roman"/>
          <w:kern w:val="0"/>
          <w:sz w:val="20"/>
          <w:szCs w:val="20"/>
          <w:vertAlign w:val="superscript"/>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xml:space="preserve"> sıcaklıkta ve 101,3 </w:t>
      </w:r>
      <w:proofErr w:type="spellStart"/>
      <w:r w:rsidRPr="00315B73">
        <w:rPr>
          <w:rFonts w:ascii="Times New Roman" w:eastAsia="Times New Roman" w:hAnsi="Times New Roman" w:cs="Times New Roman"/>
          <w:kern w:val="0"/>
          <w:sz w:val="20"/>
          <w:szCs w:val="20"/>
          <w:lang w:eastAsia="tr-TR"/>
          <w14:ligatures w14:val="none"/>
        </w:rPr>
        <w:t>KPa</w:t>
      </w:r>
      <w:proofErr w:type="spellEnd"/>
      <w:r w:rsidRPr="00315B73">
        <w:rPr>
          <w:rFonts w:ascii="Times New Roman" w:eastAsia="Times New Roman" w:hAnsi="Times New Roman" w:cs="Times New Roman"/>
          <w:kern w:val="0"/>
          <w:sz w:val="20"/>
          <w:szCs w:val="20"/>
          <w:lang w:eastAsia="tr-TR"/>
          <w14:ligatures w14:val="none"/>
        </w:rPr>
        <w:t>. (760 mm cıva basıncı) basınçtaki 1 m</w:t>
      </w:r>
      <w:r w:rsidRPr="00315B73">
        <w:rPr>
          <w:rFonts w:ascii="Times New Roman" w:eastAsia="Times New Roman" w:hAnsi="Times New Roman" w:cs="Times New Roman"/>
          <w:kern w:val="0"/>
          <w:sz w:val="20"/>
          <w:szCs w:val="20"/>
          <w:vertAlign w:val="superscript"/>
          <w:lang w:eastAsia="tr-TR"/>
          <w14:ligatures w14:val="none"/>
        </w:rPr>
        <w:t>3</w:t>
      </w:r>
      <w:r w:rsidRPr="00315B73">
        <w:rPr>
          <w:rFonts w:ascii="Times New Roman" w:eastAsia="Times New Roman" w:hAnsi="Times New Roman" w:cs="Times New Roman"/>
          <w:kern w:val="0"/>
          <w:sz w:val="20"/>
          <w:szCs w:val="20"/>
          <w:lang w:eastAsia="tr-TR"/>
          <w14:ligatures w14:val="none"/>
        </w:rPr>
        <w:t xml:space="preserve"> havada </w:t>
      </w:r>
    </w:p>
    <w:p w:rsidR="00315B73" w:rsidRPr="00315B73" w:rsidRDefault="00315B73" w:rsidP="00315B73">
      <w:pPr>
        <w:spacing w:before="100" w:beforeAutospacing="1" w:after="100" w:afterAutospacing="1" w:line="240" w:lineRule="auto"/>
        <w:ind w:left="708" w:hanging="141"/>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bulunan</w:t>
      </w:r>
      <w:proofErr w:type="gramEnd"/>
      <w:r w:rsidRPr="00315B73">
        <w:rPr>
          <w:rFonts w:ascii="Times New Roman" w:eastAsia="Times New Roman" w:hAnsi="Times New Roman" w:cs="Times New Roman"/>
          <w:kern w:val="0"/>
          <w:sz w:val="20"/>
          <w:szCs w:val="20"/>
          <w:lang w:eastAsia="tr-TR"/>
          <w14:ligatures w14:val="none"/>
        </w:rPr>
        <w:t xml:space="preserve"> maddenin miligram cinsinden miktarı.</w:t>
      </w:r>
    </w:p>
    <w:p w:rsidR="00315B73" w:rsidRPr="00315B73" w:rsidRDefault="00315B73" w:rsidP="00315B73">
      <w:pPr>
        <w:spacing w:before="100" w:beforeAutospacing="1" w:after="100" w:afterAutospacing="1" w:line="240" w:lineRule="auto"/>
        <w:ind w:left="567"/>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 xml:space="preserve">5 </w:t>
      </w:r>
      <w:r w:rsidRPr="00315B73">
        <w:rPr>
          <w:rFonts w:ascii="Times New Roman" w:eastAsia="Times New Roman" w:hAnsi="Times New Roman" w:cs="Times New Roman"/>
          <w:kern w:val="0"/>
          <w:sz w:val="20"/>
          <w:szCs w:val="20"/>
          <w:lang w:eastAsia="tr-TR"/>
          <w14:ligatures w14:val="none"/>
        </w:rPr>
        <w:t xml:space="preserve">)      </w:t>
      </w:r>
      <w:proofErr w:type="spellStart"/>
      <w:proofErr w:type="gramStart"/>
      <w:r w:rsidRPr="00315B73">
        <w:rPr>
          <w:rFonts w:ascii="Times New Roman" w:eastAsia="Times New Roman" w:hAnsi="Times New Roman" w:cs="Times New Roman"/>
          <w:kern w:val="0"/>
          <w:sz w:val="20"/>
          <w:szCs w:val="20"/>
          <w:lang w:eastAsia="tr-TR"/>
          <w14:ligatures w14:val="none"/>
        </w:rPr>
        <w:t>ppm</w:t>
      </w:r>
      <w:proofErr w:type="spellEnd"/>
      <w:r w:rsidRPr="00315B73">
        <w:rPr>
          <w:rFonts w:ascii="Times New Roman" w:eastAsia="Times New Roman" w:hAnsi="Times New Roman" w:cs="Times New Roman"/>
          <w:kern w:val="0"/>
          <w:sz w:val="20"/>
          <w:szCs w:val="20"/>
          <w:lang w:eastAsia="tr-TR"/>
          <w14:ligatures w14:val="none"/>
        </w:rPr>
        <w:t>                :  1</w:t>
      </w:r>
      <w:proofErr w:type="gramEnd"/>
      <w:r w:rsidRPr="00315B73">
        <w:rPr>
          <w:rFonts w:ascii="Times New Roman" w:eastAsia="Times New Roman" w:hAnsi="Times New Roman" w:cs="Times New Roman"/>
          <w:kern w:val="0"/>
          <w:sz w:val="20"/>
          <w:szCs w:val="20"/>
          <w:lang w:eastAsia="tr-TR"/>
          <w14:ligatures w14:val="none"/>
        </w:rPr>
        <w:t xml:space="preserve"> m</w:t>
      </w:r>
      <w:r w:rsidRPr="00315B73">
        <w:rPr>
          <w:rFonts w:ascii="Times New Roman" w:eastAsia="Times New Roman" w:hAnsi="Times New Roman" w:cs="Times New Roman"/>
          <w:kern w:val="0"/>
          <w:sz w:val="20"/>
          <w:szCs w:val="20"/>
          <w:vertAlign w:val="superscript"/>
          <w:lang w:eastAsia="tr-TR"/>
          <w14:ligatures w14:val="none"/>
        </w:rPr>
        <w:t>3</w:t>
      </w:r>
      <w:r w:rsidRPr="00315B73">
        <w:rPr>
          <w:rFonts w:ascii="Times New Roman" w:eastAsia="Times New Roman" w:hAnsi="Times New Roman" w:cs="Times New Roman"/>
          <w:b/>
          <w:bCs/>
          <w:kern w:val="0"/>
          <w:sz w:val="20"/>
          <w:szCs w:val="20"/>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havada bulunan maddenin mililitre cinsinden miktarı (ml/m</w:t>
      </w:r>
      <w:r w:rsidRPr="00315B73">
        <w:rPr>
          <w:rFonts w:ascii="Times New Roman" w:eastAsia="Times New Roman" w:hAnsi="Times New Roman" w:cs="Times New Roman"/>
          <w:kern w:val="0"/>
          <w:sz w:val="20"/>
          <w:szCs w:val="20"/>
          <w:vertAlign w:val="superscript"/>
          <w:lang w:eastAsia="tr-TR"/>
          <w14:ligatures w14:val="none"/>
        </w:rPr>
        <w:t>3</w:t>
      </w:r>
      <w:r w:rsidRPr="00315B73">
        <w:rPr>
          <w:rFonts w:ascii="Times New Roman" w:eastAsia="Times New Roman" w:hAnsi="Times New Roman" w:cs="Times New Roman"/>
          <w:kern w:val="0"/>
          <w:sz w:val="20"/>
          <w:szCs w:val="20"/>
          <w:lang w:eastAsia="tr-TR"/>
          <w14:ligatures w14:val="none"/>
        </w:rPr>
        <w:t>).</w:t>
      </w:r>
    </w:p>
    <w:p w:rsidR="00315B73" w:rsidRPr="00315B73" w:rsidRDefault="00315B73" w:rsidP="00315B73">
      <w:pPr>
        <w:spacing w:before="100" w:beforeAutospacing="1" w:after="100" w:afterAutospacing="1" w:line="240" w:lineRule="auto"/>
        <w:ind w:left="567"/>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 xml:space="preserve">6 </w:t>
      </w:r>
      <w:r w:rsidRPr="00315B73">
        <w:rPr>
          <w:rFonts w:ascii="Times New Roman" w:eastAsia="Times New Roman" w:hAnsi="Times New Roman" w:cs="Times New Roman"/>
          <w:kern w:val="0"/>
          <w:sz w:val="20"/>
          <w:szCs w:val="20"/>
          <w:lang w:eastAsia="tr-TR"/>
          <w14:ligatures w14:val="none"/>
        </w:rPr>
        <w:t>)                             :  Sağlığa etkileri konusunda, sınırlı bilimsel veri bulunan maddeler.</w:t>
      </w:r>
    </w:p>
    <w:p w:rsidR="00315B73" w:rsidRPr="00315B73" w:rsidRDefault="00315B73" w:rsidP="00315B73">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315B73">
        <w:rPr>
          <w:rFonts w:ascii="Times New Roman" w:eastAsia="Times New Roman" w:hAnsi="Times New Roman" w:cs="Times New Roman"/>
          <w:b/>
          <w:bCs/>
          <w:color w:val="808080"/>
          <w:kern w:val="0"/>
          <w:sz w:val="24"/>
          <w:szCs w:val="24"/>
          <w:lang w:eastAsia="tr-TR"/>
          <w14:ligatures w14:val="none"/>
        </w:rPr>
        <w:t xml:space="preserve">Sayfa </w:t>
      </w:r>
    </w:p>
    <w:p w:rsidR="00315B73" w:rsidRPr="00315B73" w:rsidRDefault="00315B73" w:rsidP="00315B73">
      <w:pPr>
        <w:spacing w:before="100" w:beforeAutospacing="1" w:after="100" w:afterAutospacing="1" w:line="240" w:lineRule="auto"/>
        <w:ind w:firstLine="700"/>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4"/>
          <w:szCs w:val="24"/>
          <w:lang w:eastAsia="tr-TR"/>
          <w14:ligatures w14:val="none"/>
        </w:rPr>
        <w:br w:type="page"/>
      </w:r>
      <w:r w:rsidRPr="00315B73">
        <w:rPr>
          <w:rFonts w:ascii="Times New Roman" w:eastAsia="Times New Roman" w:hAnsi="Times New Roman" w:cs="Times New Roman"/>
          <w:b/>
          <w:bCs/>
          <w:kern w:val="0"/>
          <w:sz w:val="20"/>
          <w:szCs w:val="20"/>
          <w:lang w:eastAsia="tr-TR"/>
          <w14:ligatures w14:val="none"/>
        </w:rPr>
        <w:lastRenderedPageBreak/>
        <w:t>(</w:t>
      </w:r>
      <w:proofErr w:type="gramStart"/>
      <w:r w:rsidRPr="00315B73">
        <w:rPr>
          <w:rFonts w:ascii="Times New Roman" w:eastAsia="Times New Roman" w:hAnsi="Times New Roman" w:cs="Times New Roman"/>
          <w:b/>
          <w:bCs/>
          <w:kern w:val="0"/>
          <w:sz w:val="20"/>
          <w:szCs w:val="20"/>
          <w:lang w:eastAsia="tr-TR"/>
          <w14:ligatures w14:val="none"/>
        </w:rPr>
        <w:t>Ek:R</w:t>
      </w:r>
      <w:proofErr w:type="gramEnd"/>
      <w:r w:rsidRPr="00315B73">
        <w:rPr>
          <w:rFonts w:ascii="Times New Roman" w:eastAsia="Times New Roman" w:hAnsi="Times New Roman" w:cs="Times New Roman"/>
          <w:b/>
          <w:bCs/>
          <w:kern w:val="0"/>
          <w:sz w:val="20"/>
          <w:szCs w:val="20"/>
          <w:lang w:eastAsia="tr-TR"/>
          <w14:ligatures w14:val="none"/>
        </w:rPr>
        <w:t>.G.-20/3/2008-26822)</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4"/>
          <w:szCs w:val="24"/>
          <w:lang w:eastAsia="tr-TR"/>
          <w14:ligatures w14:val="none"/>
        </w:rPr>
        <w:t>EK – I / D</w:t>
      </w:r>
      <w:r w:rsidRPr="00315B73">
        <w:rPr>
          <w:rFonts w:ascii="Times New Roman" w:eastAsia="Times New Roman" w:hAnsi="Times New Roman" w:cs="Times New Roman"/>
          <w:b/>
          <w:bCs/>
          <w:kern w:val="0"/>
          <w:sz w:val="24"/>
          <w:szCs w:val="24"/>
          <w:vertAlign w:val="superscript"/>
          <w:lang w:eastAsia="tr-TR"/>
          <w14:ligatures w14:val="none"/>
        </w:rPr>
        <w:t>( * )</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4"/>
          <w:szCs w:val="24"/>
          <w:lang w:eastAsia="tr-TR"/>
          <w14:ligatures w14:val="none"/>
        </w:rPr>
        <w:t>MESLEKİ MARUZİYET SINIR DEĞERLERİ</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4"/>
          <w:szCs w:val="24"/>
          <w:lang w:eastAsia="tr-TR"/>
          <w14:ligatures w14:val="none"/>
        </w:rPr>
        <w:t> </w:t>
      </w:r>
    </w:p>
    <w:tbl>
      <w:tblPr>
        <w:tblW w:w="10315" w:type="dxa"/>
        <w:jc w:val="center"/>
        <w:tblCellMar>
          <w:left w:w="0" w:type="dxa"/>
          <w:right w:w="0" w:type="dxa"/>
        </w:tblCellMar>
        <w:tblLook w:val="04A0" w:firstRow="1" w:lastRow="0" w:firstColumn="1" w:lastColumn="0" w:noHBand="0" w:noVBand="1"/>
      </w:tblPr>
      <w:tblGrid>
        <w:gridCol w:w="1322"/>
        <w:gridCol w:w="1247"/>
        <w:gridCol w:w="3198"/>
        <w:gridCol w:w="894"/>
        <w:gridCol w:w="900"/>
        <w:gridCol w:w="900"/>
        <w:gridCol w:w="900"/>
        <w:gridCol w:w="954"/>
      </w:tblGrid>
      <w:tr w:rsidR="00315B73" w:rsidRPr="00315B73" w:rsidTr="00315B73">
        <w:trPr>
          <w:trHeight w:val="420"/>
          <w:jc w:val="center"/>
        </w:trPr>
        <w:tc>
          <w:tcPr>
            <w:tcW w:w="1322" w:type="dxa"/>
            <w:vMerge w:val="restart"/>
            <w:tcMar>
              <w:top w:w="0" w:type="dxa"/>
              <w:left w:w="108" w:type="dxa"/>
              <w:bottom w:w="0" w:type="dxa"/>
              <w:right w:w="108"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EINECS </w:t>
            </w:r>
            <w:r w:rsidRPr="00315B73">
              <w:rPr>
                <w:rFonts w:ascii="Times New Roman" w:eastAsia="Times New Roman" w:hAnsi="Times New Roman" w:cs="Times New Roman"/>
                <w:b/>
                <w:bCs/>
                <w:kern w:val="0"/>
                <w:sz w:val="20"/>
                <w:szCs w:val="20"/>
                <w:vertAlign w:val="superscript"/>
                <w:lang w:eastAsia="tr-TR"/>
                <w14:ligatures w14:val="none"/>
              </w:rPr>
              <w:t>(1)</w:t>
            </w:r>
          </w:p>
        </w:tc>
        <w:tc>
          <w:tcPr>
            <w:tcW w:w="1247" w:type="dxa"/>
            <w:vMerge w:val="restart"/>
            <w:tcMar>
              <w:top w:w="0" w:type="dxa"/>
              <w:left w:w="108" w:type="dxa"/>
              <w:bottom w:w="0" w:type="dxa"/>
              <w:right w:w="108"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CAS </w:t>
            </w:r>
            <w:r w:rsidRPr="00315B73">
              <w:rPr>
                <w:rFonts w:ascii="Times New Roman" w:eastAsia="Times New Roman" w:hAnsi="Times New Roman" w:cs="Times New Roman"/>
                <w:b/>
                <w:bCs/>
                <w:kern w:val="0"/>
                <w:sz w:val="20"/>
                <w:szCs w:val="20"/>
                <w:vertAlign w:val="superscript"/>
                <w:lang w:eastAsia="tr-TR"/>
                <w14:ligatures w14:val="none"/>
              </w:rPr>
              <w:t>(2)</w:t>
            </w:r>
          </w:p>
        </w:tc>
        <w:tc>
          <w:tcPr>
            <w:tcW w:w="3198" w:type="dxa"/>
            <w:vMerge w:val="restart"/>
            <w:tcMar>
              <w:top w:w="0" w:type="dxa"/>
              <w:left w:w="108" w:type="dxa"/>
              <w:bottom w:w="0" w:type="dxa"/>
              <w:right w:w="108" w:type="dxa"/>
            </w:tcMar>
            <w:vAlign w:val="center"/>
            <w:hideMark/>
          </w:tcPr>
          <w:p w:rsidR="00315B73" w:rsidRPr="00315B73" w:rsidRDefault="00315B73" w:rsidP="00315B73">
            <w:pPr>
              <w:spacing w:after="0" w:line="240" w:lineRule="auto"/>
              <w:ind w:left="37" w:right="-72"/>
              <w:jc w:val="center"/>
              <w:outlineLvl w:val="0"/>
              <w:rPr>
                <w:rFonts w:ascii="Times New Roman" w:eastAsia="Times New Roman" w:hAnsi="Times New Roman" w:cs="Times New Roman"/>
                <w:b/>
                <w:bCs/>
                <w:kern w:val="36"/>
                <w:sz w:val="48"/>
                <w:szCs w:val="48"/>
                <w:lang w:eastAsia="tr-TR"/>
                <w14:ligatures w14:val="none"/>
              </w:rPr>
            </w:pPr>
            <w:r w:rsidRPr="00315B73">
              <w:rPr>
                <w:rFonts w:ascii="Times New Roman" w:eastAsia="Times New Roman" w:hAnsi="Times New Roman" w:cs="Times New Roman"/>
                <w:b/>
                <w:bCs/>
                <w:kern w:val="36"/>
                <w:sz w:val="20"/>
                <w:szCs w:val="20"/>
                <w:lang w:eastAsia="tr-TR"/>
                <w14:ligatures w14:val="none"/>
              </w:rPr>
              <w:t>Maddenin Adı</w:t>
            </w:r>
          </w:p>
        </w:tc>
        <w:tc>
          <w:tcPr>
            <w:tcW w:w="3594" w:type="dxa"/>
            <w:gridSpan w:val="4"/>
            <w:tcMar>
              <w:top w:w="0" w:type="dxa"/>
              <w:left w:w="108" w:type="dxa"/>
              <w:bottom w:w="0" w:type="dxa"/>
              <w:right w:w="108"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Sınır Değer</w:t>
            </w:r>
          </w:p>
        </w:tc>
        <w:tc>
          <w:tcPr>
            <w:tcW w:w="954" w:type="dxa"/>
            <w:vMerge w:val="restart"/>
            <w:tcMar>
              <w:top w:w="0" w:type="dxa"/>
              <w:left w:w="108" w:type="dxa"/>
              <w:bottom w:w="0" w:type="dxa"/>
              <w:right w:w="108" w:type="dxa"/>
            </w:tcMar>
            <w:vAlign w:val="center"/>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Özel İşaret </w:t>
            </w:r>
            <w:r w:rsidRPr="00315B73">
              <w:rPr>
                <w:rFonts w:ascii="Times New Roman" w:eastAsia="Times New Roman" w:hAnsi="Times New Roman" w:cs="Times New Roman"/>
                <w:b/>
                <w:bCs/>
                <w:kern w:val="0"/>
                <w:sz w:val="20"/>
                <w:szCs w:val="20"/>
                <w:vertAlign w:val="superscript"/>
                <w:lang w:eastAsia="tr-TR"/>
                <w14:ligatures w14:val="none"/>
              </w:rPr>
              <w:t>(3)</w:t>
            </w:r>
          </w:p>
        </w:tc>
      </w:tr>
      <w:tr w:rsidR="00315B73" w:rsidRPr="00315B73" w:rsidTr="00315B73">
        <w:trPr>
          <w:trHeight w:val="529"/>
          <w:jc w:val="center"/>
        </w:trPr>
        <w:tc>
          <w:tcPr>
            <w:tcW w:w="0" w:type="auto"/>
            <w:vMerge/>
            <w:vAlign w:val="center"/>
            <w:hideMark/>
          </w:tcPr>
          <w:p w:rsidR="00315B73" w:rsidRPr="00315B73" w:rsidRDefault="00315B73" w:rsidP="00315B73">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vAlign w:val="center"/>
            <w:hideMark/>
          </w:tcPr>
          <w:p w:rsidR="00315B73" w:rsidRPr="00315B73" w:rsidRDefault="00315B73" w:rsidP="00315B73">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vAlign w:val="center"/>
            <w:hideMark/>
          </w:tcPr>
          <w:p w:rsidR="00315B73" w:rsidRPr="00315B73" w:rsidRDefault="00315B73" w:rsidP="00315B73">
            <w:pPr>
              <w:spacing w:after="0" w:line="240" w:lineRule="auto"/>
              <w:rPr>
                <w:rFonts w:ascii="Times New Roman" w:eastAsia="Times New Roman" w:hAnsi="Times New Roman" w:cs="Times New Roman"/>
                <w:b/>
                <w:bCs/>
                <w:kern w:val="36"/>
                <w:sz w:val="48"/>
                <w:szCs w:val="48"/>
                <w:lang w:eastAsia="tr-TR"/>
                <w14:ligatures w14:val="none"/>
              </w:rPr>
            </w:pPr>
          </w:p>
        </w:tc>
        <w:tc>
          <w:tcPr>
            <w:tcW w:w="1794" w:type="dxa"/>
            <w:gridSpan w:val="2"/>
            <w:tcMar>
              <w:top w:w="0" w:type="dxa"/>
              <w:left w:w="108" w:type="dxa"/>
              <w:bottom w:w="0" w:type="dxa"/>
              <w:right w:w="108"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TWA </w:t>
            </w:r>
            <w:r w:rsidRPr="00315B73">
              <w:rPr>
                <w:rFonts w:ascii="Times New Roman" w:eastAsia="Times New Roman" w:hAnsi="Times New Roman" w:cs="Times New Roman"/>
                <w:b/>
                <w:bCs/>
                <w:kern w:val="0"/>
                <w:sz w:val="20"/>
                <w:szCs w:val="20"/>
                <w:vertAlign w:val="superscript"/>
                <w:lang w:eastAsia="tr-TR"/>
                <w14:ligatures w14:val="none"/>
              </w:rPr>
              <w:t>(4)</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(8 Saat)</w:t>
            </w:r>
          </w:p>
        </w:tc>
        <w:tc>
          <w:tcPr>
            <w:tcW w:w="1800" w:type="dxa"/>
            <w:gridSpan w:val="2"/>
            <w:tcMar>
              <w:top w:w="0" w:type="dxa"/>
              <w:left w:w="108" w:type="dxa"/>
              <w:bottom w:w="0" w:type="dxa"/>
              <w:right w:w="108"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STEL </w:t>
            </w:r>
            <w:r w:rsidRPr="00315B73">
              <w:rPr>
                <w:rFonts w:ascii="Times New Roman" w:eastAsia="Times New Roman" w:hAnsi="Times New Roman" w:cs="Times New Roman"/>
                <w:b/>
                <w:bCs/>
                <w:kern w:val="0"/>
                <w:sz w:val="20"/>
                <w:szCs w:val="20"/>
                <w:vertAlign w:val="superscript"/>
                <w:lang w:eastAsia="tr-TR"/>
                <w14:ligatures w14:val="none"/>
              </w:rPr>
              <w:t>(5)</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(15 </w:t>
            </w:r>
            <w:proofErr w:type="spellStart"/>
            <w:r w:rsidRPr="00315B73">
              <w:rPr>
                <w:rFonts w:ascii="Times New Roman" w:eastAsia="Times New Roman" w:hAnsi="Times New Roman" w:cs="Times New Roman"/>
                <w:b/>
                <w:bCs/>
                <w:kern w:val="0"/>
                <w:sz w:val="20"/>
                <w:szCs w:val="20"/>
                <w:lang w:eastAsia="tr-TR"/>
                <w14:ligatures w14:val="none"/>
              </w:rPr>
              <w:t>Dak</w:t>
            </w:r>
            <w:proofErr w:type="spellEnd"/>
            <w:r w:rsidRPr="00315B73">
              <w:rPr>
                <w:rFonts w:ascii="Times New Roman" w:eastAsia="Times New Roman" w:hAnsi="Times New Roman" w:cs="Times New Roman"/>
                <w:b/>
                <w:bCs/>
                <w:kern w:val="0"/>
                <w:sz w:val="20"/>
                <w:szCs w:val="20"/>
                <w:lang w:eastAsia="tr-TR"/>
                <w14:ligatures w14:val="none"/>
              </w:rPr>
              <w:t>.)</w:t>
            </w:r>
          </w:p>
        </w:tc>
        <w:tc>
          <w:tcPr>
            <w:tcW w:w="0" w:type="auto"/>
            <w:vMerge/>
            <w:vAlign w:val="center"/>
            <w:hideMark/>
          </w:tcPr>
          <w:p w:rsidR="00315B73" w:rsidRPr="00315B73" w:rsidRDefault="00315B73" w:rsidP="00315B73">
            <w:pPr>
              <w:spacing w:after="0" w:line="240" w:lineRule="auto"/>
              <w:rPr>
                <w:rFonts w:ascii="Times New Roman" w:eastAsia="Times New Roman" w:hAnsi="Times New Roman" w:cs="Times New Roman"/>
                <w:kern w:val="0"/>
                <w:sz w:val="24"/>
                <w:szCs w:val="24"/>
                <w:lang w:eastAsia="tr-TR"/>
                <w14:ligatures w14:val="none"/>
              </w:rPr>
            </w:pPr>
          </w:p>
        </w:tc>
      </w:tr>
      <w:tr w:rsidR="00315B73" w:rsidRPr="00315B73" w:rsidTr="00315B73">
        <w:trPr>
          <w:trHeight w:val="354"/>
          <w:jc w:val="center"/>
        </w:trPr>
        <w:tc>
          <w:tcPr>
            <w:tcW w:w="0" w:type="auto"/>
            <w:vMerge/>
            <w:vAlign w:val="center"/>
            <w:hideMark/>
          </w:tcPr>
          <w:p w:rsidR="00315B73" w:rsidRPr="00315B73" w:rsidRDefault="00315B73" w:rsidP="00315B73">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vAlign w:val="center"/>
            <w:hideMark/>
          </w:tcPr>
          <w:p w:rsidR="00315B73" w:rsidRPr="00315B73" w:rsidRDefault="00315B73" w:rsidP="00315B73">
            <w:pPr>
              <w:spacing w:after="0" w:line="240" w:lineRule="auto"/>
              <w:rPr>
                <w:rFonts w:ascii="Times New Roman" w:eastAsia="Times New Roman" w:hAnsi="Times New Roman" w:cs="Times New Roman"/>
                <w:kern w:val="0"/>
                <w:sz w:val="24"/>
                <w:szCs w:val="24"/>
                <w:lang w:eastAsia="tr-TR"/>
                <w14:ligatures w14:val="none"/>
              </w:rPr>
            </w:pPr>
          </w:p>
        </w:tc>
        <w:tc>
          <w:tcPr>
            <w:tcW w:w="0" w:type="auto"/>
            <w:vMerge/>
            <w:vAlign w:val="center"/>
            <w:hideMark/>
          </w:tcPr>
          <w:p w:rsidR="00315B73" w:rsidRPr="00315B73" w:rsidRDefault="00315B73" w:rsidP="00315B73">
            <w:pPr>
              <w:spacing w:after="0" w:line="240" w:lineRule="auto"/>
              <w:rPr>
                <w:rFonts w:ascii="Times New Roman" w:eastAsia="Times New Roman" w:hAnsi="Times New Roman" w:cs="Times New Roman"/>
                <w:b/>
                <w:bCs/>
                <w:kern w:val="36"/>
                <w:sz w:val="48"/>
                <w:szCs w:val="48"/>
                <w:lang w:eastAsia="tr-TR"/>
                <w14:ligatures w14:val="none"/>
              </w:rPr>
            </w:pPr>
          </w:p>
        </w:tc>
        <w:tc>
          <w:tcPr>
            <w:tcW w:w="894" w:type="dxa"/>
            <w:tcMar>
              <w:top w:w="0" w:type="dxa"/>
              <w:left w:w="108" w:type="dxa"/>
              <w:bottom w:w="0" w:type="dxa"/>
              <w:right w:w="108"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b/>
                <w:bCs/>
                <w:kern w:val="0"/>
                <w:sz w:val="18"/>
                <w:szCs w:val="18"/>
                <w:lang w:eastAsia="tr-TR"/>
                <w14:ligatures w14:val="none"/>
              </w:rPr>
              <w:t>mg</w:t>
            </w:r>
            <w:proofErr w:type="gramEnd"/>
            <w:r w:rsidRPr="00315B73">
              <w:rPr>
                <w:rFonts w:ascii="Times New Roman" w:eastAsia="Times New Roman" w:hAnsi="Times New Roman" w:cs="Times New Roman"/>
                <w:b/>
                <w:bCs/>
                <w:kern w:val="0"/>
                <w:sz w:val="18"/>
                <w:szCs w:val="18"/>
                <w:lang w:eastAsia="tr-TR"/>
                <w14:ligatures w14:val="none"/>
              </w:rPr>
              <w:t>/m</w:t>
            </w:r>
            <w:r w:rsidRPr="00315B73">
              <w:rPr>
                <w:rFonts w:ascii="Times New Roman" w:eastAsia="Times New Roman" w:hAnsi="Times New Roman" w:cs="Times New Roman"/>
                <w:b/>
                <w:bCs/>
                <w:kern w:val="0"/>
                <w:sz w:val="18"/>
                <w:szCs w:val="18"/>
                <w:vertAlign w:val="superscript"/>
                <w:lang w:eastAsia="tr-TR"/>
                <w14:ligatures w14:val="none"/>
              </w:rPr>
              <w:t>3 (6)</w:t>
            </w:r>
          </w:p>
        </w:tc>
        <w:tc>
          <w:tcPr>
            <w:tcW w:w="900" w:type="dxa"/>
            <w:tcMar>
              <w:top w:w="0" w:type="dxa"/>
              <w:left w:w="108" w:type="dxa"/>
              <w:bottom w:w="0" w:type="dxa"/>
              <w:right w:w="108"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b/>
                <w:bCs/>
                <w:kern w:val="0"/>
                <w:sz w:val="18"/>
                <w:szCs w:val="18"/>
                <w:lang w:eastAsia="tr-TR"/>
                <w14:ligatures w14:val="none"/>
              </w:rPr>
              <w:t>ppm</w:t>
            </w:r>
            <w:proofErr w:type="spellEnd"/>
            <w:r w:rsidRPr="00315B73">
              <w:rPr>
                <w:rFonts w:ascii="Times New Roman" w:eastAsia="Times New Roman" w:hAnsi="Times New Roman" w:cs="Times New Roman"/>
                <w:b/>
                <w:bCs/>
                <w:kern w:val="0"/>
                <w:sz w:val="18"/>
                <w:szCs w:val="18"/>
                <w:lang w:eastAsia="tr-TR"/>
                <w14:ligatures w14:val="none"/>
              </w:rPr>
              <w:t xml:space="preserve"> </w:t>
            </w:r>
            <w:r w:rsidRPr="00315B73">
              <w:rPr>
                <w:rFonts w:ascii="Times New Roman" w:eastAsia="Times New Roman" w:hAnsi="Times New Roman" w:cs="Times New Roman"/>
                <w:b/>
                <w:bCs/>
                <w:kern w:val="0"/>
                <w:sz w:val="18"/>
                <w:szCs w:val="18"/>
                <w:vertAlign w:val="superscript"/>
                <w:lang w:eastAsia="tr-TR"/>
                <w14:ligatures w14:val="none"/>
              </w:rPr>
              <w:t>(7)</w:t>
            </w:r>
          </w:p>
        </w:tc>
        <w:tc>
          <w:tcPr>
            <w:tcW w:w="900" w:type="dxa"/>
            <w:tcMar>
              <w:top w:w="0" w:type="dxa"/>
              <w:left w:w="108" w:type="dxa"/>
              <w:bottom w:w="0" w:type="dxa"/>
              <w:right w:w="108"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b/>
                <w:bCs/>
                <w:kern w:val="0"/>
                <w:sz w:val="18"/>
                <w:szCs w:val="18"/>
                <w:lang w:eastAsia="tr-TR"/>
                <w14:ligatures w14:val="none"/>
              </w:rPr>
              <w:t>mg</w:t>
            </w:r>
            <w:proofErr w:type="gramEnd"/>
            <w:r w:rsidRPr="00315B73">
              <w:rPr>
                <w:rFonts w:ascii="Times New Roman" w:eastAsia="Times New Roman" w:hAnsi="Times New Roman" w:cs="Times New Roman"/>
                <w:b/>
                <w:bCs/>
                <w:kern w:val="0"/>
                <w:sz w:val="18"/>
                <w:szCs w:val="18"/>
                <w:lang w:eastAsia="tr-TR"/>
                <w14:ligatures w14:val="none"/>
              </w:rPr>
              <w:t>/m</w:t>
            </w:r>
            <w:r w:rsidRPr="00315B73">
              <w:rPr>
                <w:rFonts w:ascii="Times New Roman" w:eastAsia="Times New Roman" w:hAnsi="Times New Roman" w:cs="Times New Roman"/>
                <w:b/>
                <w:bCs/>
                <w:kern w:val="0"/>
                <w:sz w:val="18"/>
                <w:szCs w:val="18"/>
                <w:vertAlign w:val="superscript"/>
                <w:lang w:eastAsia="tr-TR"/>
                <w14:ligatures w14:val="none"/>
              </w:rPr>
              <w:t>3 (6)</w:t>
            </w:r>
          </w:p>
        </w:tc>
        <w:tc>
          <w:tcPr>
            <w:tcW w:w="900" w:type="dxa"/>
            <w:tcMar>
              <w:top w:w="0" w:type="dxa"/>
              <w:left w:w="108" w:type="dxa"/>
              <w:bottom w:w="0" w:type="dxa"/>
              <w:right w:w="108" w:type="dxa"/>
            </w:tcMar>
            <w:vAlign w:val="cente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b/>
                <w:bCs/>
                <w:kern w:val="0"/>
                <w:sz w:val="18"/>
                <w:szCs w:val="18"/>
                <w:lang w:eastAsia="tr-TR"/>
                <w14:ligatures w14:val="none"/>
              </w:rPr>
              <w:t>ppm</w:t>
            </w:r>
            <w:proofErr w:type="spellEnd"/>
            <w:r w:rsidRPr="00315B73">
              <w:rPr>
                <w:rFonts w:ascii="Times New Roman" w:eastAsia="Times New Roman" w:hAnsi="Times New Roman" w:cs="Times New Roman"/>
                <w:b/>
                <w:bCs/>
                <w:kern w:val="0"/>
                <w:sz w:val="18"/>
                <w:szCs w:val="18"/>
                <w:lang w:eastAsia="tr-TR"/>
                <w14:ligatures w14:val="none"/>
              </w:rPr>
              <w:t xml:space="preserve"> </w:t>
            </w:r>
            <w:r w:rsidRPr="00315B73">
              <w:rPr>
                <w:rFonts w:ascii="Times New Roman" w:eastAsia="Times New Roman" w:hAnsi="Times New Roman" w:cs="Times New Roman"/>
                <w:b/>
                <w:bCs/>
                <w:kern w:val="0"/>
                <w:sz w:val="18"/>
                <w:szCs w:val="18"/>
                <w:vertAlign w:val="superscript"/>
                <w:lang w:eastAsia="tr-TR"/>
                <w14:ligatures w14:val="none"/>
              </w:rPr>
              <w:t>(7)</w:t>
            </w:r>
          </w:p>
        </w:tc>
        <w:tc>
          <w:tcPr>
            <w:tcW w:w="0" w:type="auto"/>
            <w:vMerge/>
            <w:vAlign w:val="center"/>
            <w:hideMark/>
          </w:tcPr>
          <w:p w:rsidR="00315B73" w:rsidRPr="00315B73" w:rsidRDefault="00315B73" w:rsidP="00315B73">
            <w:pPr>
              <w:spacing w:after="0" w:line="240" w:lineRule="auto"/>
              <w:rPr>
                <w:rFonts w:ascii="Times New Roman" w:eastAsia="Times New Roman" w:hAnsi="Times New Roman" w:cs="Times New Roman"/>
                <w:kern w:val="0"/>
                <w:sz w:val="24"/>
                <w:szCs w:val="24"/>
                <w:lang w:eastAsia="tr-TR"/>
                <w14:ligatures w14:val="none"/>
              </w:rPr>
            </w:pP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200-193-3</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54-11-5</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18"/>
                <w:szCs w:val="18"/>
                <w:lang w:eastAsia="tr-TR"/>
                <w14:ligatures w14:val="none"/>
              </w:rPr>
              <w:t>Nikotin</w:t>
            </w:r>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0,5</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200-579-1</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64-18-6</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18"/>
                <w:szCs w:val="18"/>
                <w:lang w:eastAsia="tr-TR"/>
                <w14:ligatures w14:val="none"/>
              </w:rPr>
              <w:t>Formik asit</w:t>
            </w:r>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9</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200-659-6</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67-56-1</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18"/>
                <w:szCs w:val="18"/>
                <w:lang w:eastAsia="tr-TR"/>
                <w14:ligatures w14:val="none"/>
              </w:rPr>
              <w:t>Metanol</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260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200-830-5</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75-00-3</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18"/>
                <w:szCs w:val="18"/>
                <w:lang w:eastAsia="tr-TR"/>
                <w14:ligatures w14:val="none"/>
              </w:rPr>
              <w:t>Kloroetan</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268</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200-835-2</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75-05-8</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18"/>
                <w:szCs w:val="18"/>
                <w:lang w:eastAsia="tr-TR"/>
                <w14:ligatures w14:val="none"/>
              </w:rPr>
              <w:t>Asetonitril</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201-142-8</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78-78-4</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18"/>
                <w:szCs w:val="18"/>
                <w:lang w:eastAsia="tr-TR"/>
                <w14:ligatures w14:val="none"/>
              </w:rPr>
              <w:t>İzopentan</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3000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202-716-0</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98-95-3</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18"/>
                <w:szCs w:val="18"/>
                <w:lang w:eastAsia="tr-TR"/>
                <w14:ligatures w14:val="none"/>
              </w:rPr>
              <w:t>Nitrobenzen</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0,2</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203-585-2</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108-46-3</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18"/>
                <w:szCs w:val="18"/>
                <w:lang w:eastAsia="tr-TR"/>
                <w14:ligatures w14:val="none"/>
              </w:rPr>
              <w:t>Resorsinol</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45</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203-625-9</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108-88-3</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18"/>
                <w:szCs w:val="18"/>
                <w:lang w:eastAsia="tr-TR"/>
                <w14:ligatures w14:val="none"/>
              </w:rPr>
              <w:t>Toluen</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192</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384</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203-628-5</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108-90-7</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18"/>
                <w:szCs w:val="18"/>
                <w:lang w:eastAsia="tr-TR"/>
                <w14:ligatures w14:val="none"/>
              </w:rPr>
              <w:t>Monoklorobenzen</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23</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15</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203-692-4</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109-66-0</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18"/>
                <w:szCs w:val="18"/>
                <w:lang w:eastAsia="tr-TR"/>
                <w14:ligatures w14:val="none"/>
              </w:rPr>
              <w:t>Pentan</w:t>
            </w:r>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3000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203-716-3</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109-89-7</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18"/>
                <w:szCs w:val="18"/>
                <w:lang w:eastAsia="tr-TR"/>
                <w14:ligatures w14:val="none"/>
              </w:rPr>
              <w:t>Dietilamin</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15</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203-777-6</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110-54-3</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18"/>
                <w:szCs w:val="18"/>
                <w:lang w:eastAsia="tr-TR"/>
                <w14:ligatures w14:val="none"/>
              </w:rPr>
              <w:t>n</w:t>
            </w:r>
            <w:proofErr w:type="gramEnd"/>
            <w:r w:rsidRPr="00315B73">
              <w:rPr>
                <w:rFonts w:ascii="Times New Roman" w:eastAsia="Times New Roman" w:hAnsi="Times New Roman" w:cs="Times New Roman"/>
                <w:kern w:val="0"/>
                <w:sz w:val="18"/>
                <w:szCs w:val="18"/>
                <w:lang w:eastAsia="tr-TR"/>
                <w14:ligatures w14:val="none"/>
              </w:rPr>
              <w:t>-</w:t>
            </w:r>
            <w:proofErr w:type="spellStart"/>
            <w:r w:rsidRPr="00315B73">
              <w:rPr>
                <w:rFonts w:ascii="Times New Roman" w:eastAsia="Times New Roman" w:hAnsi="Times New Roman" w:cs="Times New Roman"/>
                <w:kern w:val="0"/>
                <w:sz w:val="18"/>
                <w:szCs w:val="18"/>
                <w:lang w:eastAsia="tr-TR"/>
                <w14:ligatures w14:val="none"/>
              </w:rPr>
              <w:t>Hekzan</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72</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203-806-2</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110-82-7</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18"/>
                <w:szCs w:val="18"/>
                <w:lang w:eastAsia="tr-TR"/>
                <w14:ligatures w14:val="none"/>
              </w:rPr>
              <w:t>Siklohekzan</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700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203-815-1</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110-91-8</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18"/>
                <w:szCs w:val="18"/>
                <w:lang w:eastAsia="tr-TR"/>
                <w14:ligatures w14:val="none"/>
              </w:rPr>
              <w:t>Morfolin</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36</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72</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203-906-6</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111-77-3</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18"/>
                <w:szCs w:val="18"/>
                <w:lang w:eastAsia="tr-TR"/>
                <w14:ligatures w14:val="none"/>
              </w:rPr>
              <w:t>2-(2-Metoksietoksi)etanol</w:t>
            </w:r>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50,1</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203-961-6</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112-34-5</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18"/>
                <w:szCs w:val="18"/>
                <w:lang w:eastAsia="tr-TR"/>
                <w14:ligatures w14:val="none"/>
              </w:rPr>
              <w:t>2-(2-Bütoksietoksi)etanol</w:t>
            </w:r>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67,5</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101,2</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15</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204-696-9</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124-38-9</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18"/>
                <w:szCs w:val="18"/>
                <w:lang w:eastAsia="tr-TR"/>
                <w14:ligatures w14:val="none"/>
              </w:rPr>
              <w:t>Karbondioksit</w:t>
            </w:r>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9000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5000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205-483-3</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141-43-5</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18"/>
                <w:szCs w:val="18"/>
                <w:lang w:eastAsia="tr-TR"/>
                <w14:ligatures w14:val="none"/>
              </w:rPr>
              <w:t>2-Aminoetanol</w:t>
            </w:r>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2,5</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7,6</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205-634-3</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144-62-7</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18"/>
                <w:szCs w:val="18"/>
                <w:lang w:eastAsia="tr-TR"/>
                <w14:ligatures w14:val="none"/>
              </w:rPr>
              <w:t>Oksalik asit</w:t>
            </w:r>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206-992-3</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420-04-2</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18"/>
                <w:szCs w:val="18"/>
                <w:lang w:eastAsia="tr-TR"/>
                <w14:ligatures w14:val="none"/>
              </w:rPr>
              <w:t>Siyanamid</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0,58</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Deri</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207-343-7</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463-82-1</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18"/>
                <w:szCs w:val="18"/>
                <w:lang w:eastAsia="tr-TR"/>
                <w14:ligatures w14:val="none"/>
              </w:rPr>
              <w:t>Neopentan</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3000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1000</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215-236-1</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1314-56-3</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18"/>
                <w:szCs w:val="18"/>
                <w:lang w:eastAsia="tr-TR"/>
                <w14:ligatures w14:val="none"/>
              </w:rPr>
              <w:t>Difosfor</w:t>
            </w:r>
            <w:proofErr w:type="spellEnd"/>
            <w:r w:rsidRPr="00315B73">
              <w:rPr>
                <w:rFonts w:ascii="Times New Roman" w:eastAsia="Times New Roman" w:hAnsi="Times New Roman" w:cs="Times New Roman"/>
                <w:kern w:val="0"/>
                <w:sz w:val="18"/>
                <w:szCs w:val="18"/>
                <w:lang w:eastAsia="tr-TR"/>
                <w14:ligatures w14:val="none"/>
              </w:rPr>
              <w:t xml:space="preserve"> </w:t>
            </w:r>
            <w:proofErr w:type="spellStart"/>
            <w:r w:rsidRPr="00315B73">
              <w:rPr>
                <w:rFonts w:ascii="Times New Roman" w:eastAsia="Times New Roman" w:hAnsi="Times New Roman" w:cs="Times New Roman"/>
                <w:kern w:val="0"/>
                <w:sz w:val="18"/>
                <w:szCs w:val="18"/>
                <w:lang w:eastAsia="tr-TR"/>
                <w14:ligatures w14:val="none"/>
              </w:rPr>
              <w:t>pentaoksit</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215-242-4</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1314-80-3</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18"/>
                <w:szCs w:val="18"/>
                <w:lang w:eastAsia="tr-TR"/>
                <w14:ligatures w14:val="none"/>
              </w:rPr>
              <w:t>Difosfor</w:t>
            </w:r>
            <w:proofErr w:type="spellEnd"/>
            <w:r w:rsidRPr="00315B73">
              <w:rPr>
                <w:rFonts w:ascii="Times New Roman" w:eastAsia="Times New Roman" w:hAnsi="Times New Roman" w:cs="Times New Roman"/>
                <w:kern w:val="0"/>
                <w:sz w:val="18"/>
                <w:szCs w:val="18"/>
                <w:lang w:eastAsia="tr-TR"/>
                <w14:ligatures w14:val="none"/>
              </w:rPr>
              <w:t xml:space="preserve"> </w:t>
            </w:r>
            <w:proofErr w:type="spellStart"/>
            <w:r w:rsidRPr="00315B73">
              <w:rPr>
                <w:rFonts w:ascii="Times New Roman" w:eastAsia="Times New Roman" w:hAnsi="Times New Roman" w:cs="Times New Roman"/>
                <w:kern w:val="0"/>
                <w:sz w:val="18"/>
                <w:szCs w:val="18"/>
                <w:lang w:eastAsia="tr-TR"/>
                <w14:ligatures w14:val="none"/>
              </w:rPr>
              <w:t>pentasülfür</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180"/>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231-131-3</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18"/>
                <w:szCs w:val="18"/>
                <w:lang w:eastAsia="tr-TR"/>
                <w14:ligatures w14:val="none"/>
              </w:rPr>
              <w:t>Gümüş  (</w:t>
            </w:r>
            <w:proofErr w:type="spellStart"/>
            <w:r w:rsidRPr="00315B73">
              <w:rPr>
                <w:rFonts w:ascii="Times New Roman" w:eastAsia="Times New Roman" w:hAnsi="Times New Roman" w:cs="Times New Roman"/>
                <w:kern w:val="0"/>
                <w:sz w:val="18"/>
                <w:szCs w:val="18"/>
                <w:lang w:eastAsia="tr-TR"/>
                <w14:ligatures w14:val="none"/>
              </w:rPr>
              <w:t>Ag</w:t>
            </w:r>
            <w:proofErr w:type="spellEnd"/>
            <w:r w:rsidRPr="00315B73">
              <w:rPr>
                <w:rFonts w:ascii="Times New Roman" w:eastAsia="Times New Roman" w:hAnsi="Times New Roman" w:cs="Times New Roman"/>
                <w:kern w:val="0"/>
                <w:sz w:val="18"/>
                <w:szCs w:val="18"/>
                <w:lang w:eastAsia="tr-TR"/>
                <w14:ligatures w14:val="none"/>
              </w:rPr>
              <w:t xml:space="preserve"> olarak çözünür bileşikleri)</w:t>
            </w:r>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0,01</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89"/>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18"/>
                <w:szCs w:val="18"/>
                <w:lang w:eastAsia="tr-TR"/>
                <w14:ligatures w14:val="none"/>
              </w:rPr>
              <w:t>Baryum (</w:t>
            </w:r>
            <w:proofErr w:type="spellStart"/>
            <w:r w:rsidRPr="00315B73">
              <w:rPr>
                <w:rFonts w:ascii="Times New Roman" w:eastAsia="Times New Roman" w:hAnsi="Times New Roman" w:cs="Times New Roman"/>
                <w:kern w:val="0"/>
                <w:sz w:val="18"/>
                <w:szCs w:val="18"/>
                <w:lang w:eastAsia="tr-TR"/>
                <w14:ligatures w14:val="none"/>
              </w:rPr>
              <w:t>Ba</w:t>
            </w:r>
            <w:proofErr w:type="spellEnd"/>
            <w:r w:rsidRPr="00315B73">
              <w:rPr>
                <w:rFonts w:ascii="Times New Roman" w:eastAsia="Times New Roman" w:hAnsi="Times New Roman" w:cs="Times New Roman"/>
                <w:kern w:val="0"/>
                <w:sz w:val="18"/>
                <w:szCs w:val="18"/>
                <w:lang w:eastAsia="tr-TR"/>
                <w14:ligatures w14:val="none"/>
              </w:rPr>
              <w:t xml:space="preserve"> olarak çözünür bileşikleri)</w:t>
            </w:r>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0,5</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trHeight w:val="571"/>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c>
        <w:tc>
          <w:tcPr>
            <w:tcW w:w="3198" w:type="dxa"/>
            <w:tcMar>
              <w:top w:w="0" w:type="dxa"/>
              <w:left w:w="108" w:type="dxa"/>
              <w:bottom w:w="0" w:type="dxa"/>
              <w:right w:w="108" w:type="dxa"/>
            </w:tcMar>
            <w:hideMark/>
          </w:tcPr>
          <w:p w:rsidR="00315B73" w:rsidRPr="00315B73" w:rsidRDefault="00315B73" w:rsidP="00315B73">
            <w:pPr>
              <w:spacing w:before="20" w:after="0" w:line="240" w:lineRule="auto"/>
              <w:ind w:left="85"/>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18"/>
                <w:szCs w:val="18"/>
                <w:lang w:eastAsia="tr-TR"/>
                <w14:ligatures w14:val="none"/>
              </w:rPr>
              <w:t xml:space="preserve">Metalik Krom, İnorganik Krom (II) </w:t>
            </w:r>
          </w:p>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18"/>
                <w:szCs w:val="18"/>
                <w:lang w:eastAsia="tr-TR"/>
                <w14:ligatures w14:val="none"/>
              </w:rPr>
              <w:t>Bileşikleri ve İnorganik Krom (III) Bileşikleri ( çözünmez )</w:t>
            </w:r>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231-714-2</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7697-37-2</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18"/>
                <w:szCs w:val="18"/>
                <w:lang w:eastAsia="tr-TR"/>
                <w14:ligatures w14:val="none"/>
              </w:rPr>
              <w:t>Nitrik asit</w:t>
            </w:r>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2,6</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231-778-1</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7726-95-6</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18"/>
                <w:szCs w:val="18"/>
                <w:lang w:eastAsia="tr-TR"/>
                <w14:ligatures w14:val="none"/>
              </w:rPr>
              <w:t>Brom</w:t>
            </w:r>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0,7</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0,1</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231-959-5</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7782-50-5</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18"/>
                <w:szCs w:val="18"/>
                <w:lang w:eastAsia="tr-TR"/>
                <w14:ligatures w14:val="none"/>
              </w:rPr>
              <w:t>Klor</w:t>
            </w:r>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1,5</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0,5</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232-260-8</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7803-51-2</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18"/>
                <w:szCs w:val="18"/>
                <w:lang w:eastAsia="tr-TR"/>
                <w14:ligatures w14:val="none"/>
              </w:rPr>
              <w:t>Fosfin</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0,14</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0,1</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0,28</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0,2</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8003-34-7</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18"/>
                <w:szCs w:val="18"/>
                <w:lang w:eastAsia="tr-TR"/>
                <w14:ligatures w14:val="none"/>
              </w:rPr>
              <w:t>Piretrum</w:t>
            </w:r>
            <w:proofErr w:type="spellEnd"/>
            <w:r w:rsidRPr="00315B73">
              <w:rPr>
                <w:rFonts w:ascii="Times New Roman" w:eastAsia="Times New Roman" w:hAnsi="Times New Roman" w:cs="Times New Roman"/>
                <w:kern w:val="0"/>
                <w:sz w:val="18"/>
                <w:szCs w:val="18"/>
                <w:lang w:eastAsia="tr-TR"/>
                <w14:ligatures w14:val="none"/>
              </w:rPr>
              <w:t xml:space="preserve"> (hassasiyete neden olan </w:t>
            </w:r>
            <w:proofErr w:type="spellStart"/>
            <w:r w:rsidRPr="00315B73">
              <w:rPr>
                <w:rFonts w:ascii="Times New Roman" w:eastAsia="Times New Roman" w:hAnsi="Times New Roman" w:cs="Times New Roman"/>
                <w:kern w:val="0"/>
                <w:sz w:val="18"/>
                <w:szCs w:val="18"/>
                <w:lang w:eastAsia="tr-TR"/>
                <w14:ligatures w14:val="none"/>
              </w:rPr>
              <w:t>laktonlardan</w:t>
            </w:r>
            <w:proofErr w:type="spellEnd"/>
            <w:r w:rsidRPr="00315B73">
              <w:rPr>
                <w:rFonts w:ascii="Times New Roman" w:eastAsia="Times New Roman" w:hAnsi="Times New Roman" w:cs="Times New Roman"/>
                <w:kern w:val="0"/>
                <w:sz w:val="18"/>
                <w:szCs w:val="18"/>
                <w:lang w:eastAsia="tr-TR"/>
                <w14:ligatures w14:val="none"/>
              </w:rPr>
              <w:t xml:space="preserve"> </w:t>
            </w:r>
            <w:proofErr w:type="spellStart"/>
            <w:r w:rsidRPr="00315B73">
              <w:rPr>
                <w:rFonts w:ascii="Times New Roman" w:eastAsia="Times New Roman" w:hAnsi="Times New Roman" w:cs="Times New Roman"/>
                <w:kern w:val="0"/>
                <w:sz w:val="18"/>
                <w:szCs w:val="18"/>
                <w:lang w:eastAsia="tr-TR"/>
                <w14:ligatures w14:val="none"/>
              </w:rPr>
              <w:t>arındırlmış</w:t>
            </w:r>
            <w:proofErr w:type="spellEnd"/>
            <w:r w:rsidRPr="00315B73">
              <w:rPr>
                <w:rFonts w:ascii="Times New Roman" w:eastAsia="Times New Roman" w:hAnsi="Times New Roman" w:cs="Times New Roman"/>
                <w:kern w:val="0"/>
                <w:sz w:val="18"/>
                <w:szCs w:val="18"/>
                <w:lang w:eastAsia="tr-TR"/>
                <w14:ligatures w14:val="none"/>
              </w:rPr>
              <w:t>)</w:t>
            </w:r>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r w:rsidR="00315B73" w:rsidRPr="00315B73" w:rsidTr="00315B73">
        <w:trPr>
          <w:jc w:val="center"/>
        </w:trPr>
        <w:tc>
          <w:tcPr>
            <w:tcW w:w="1322"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233-060-3</w:t>
            </w:r>
          </w:p>
        </w:tc>
        <w:tc>
          <w:tcPr>
            <w:tcW w:w="1247"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10026-13-8</w:t>
            </w:r>
          </w:p>
        </w:tc>
        <w:tc>
          <w:tcPr>
            <w:tcW w:w="3198"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ind w:left="86"/>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18"/>
                <w:szCs w:val="18"/>
                <w:lang w:eastAsia="tr-TR"/>
                <w14:ligatures w14:val="none"/>
              </w:rPr>
              <w:t xml:space="preserve">Fosfor </w:t>
            </w:r>
            <w:proofErr w:type="spellStart"/>
            <w:r w:rsidRPr="00315B73">
              <w:rPr>
                <w:rFonts w:ascii="Times New Roman" w:eastAsia="Times New Roman" w:hAnsi="Times New Roman" w:cs="Times New Roman"/>
                <w:kern w:val="0"/>
                <w:sz w:val="18"/>
                <w:szCs w:val="18"/>
                <w:lang w:eastAsia="tr-TR"/>
                <w14:ligatures w14:val="none"/>
              </w:rPr>
              <w:t>pentaklorür</w:t>
            </w:r>
            <w:proofErr w:type="spellEnd"/>
          </w:p>
        </w:tc>
        <w:tc>
          <w:tcPr>
            <w:tcW w:w="89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00"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c>
          <w:tcPr>
            <w:tcW w:w="954" w:type="dxa"/>
            <w:tcMar>
              <w:top w:w="0" w:type="dxa"/>
              <w:left w:w="108" w:type="dxa"/>
              <w:bottom w:w="0" w:type="dxa"/>
              <w:right w:w="108" w:type="dxa"/>
            </w:tcMar>
            <w:hideMark/>
          </w:tcPr>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c>
      </w:tr>
    </w:tbl>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4"/>
          <w:szCs w:val="24"/>
          <w:lang w:eastAsia="tr-TR"/>
          <w14:ligatures w14:val="none"/>
        </w:rPr>
        <w:t> </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4"/>
          <w:szCs w:val="24"/>
          <w:lang w:eastAsia="tr-TR"/>
          <w14:ligatures w14:val="none"/>
        </w:rPr>
        <w:t>(*)  2006 / 15 / EC Sayılı AB Direktifinin ekidir.</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4"/>
          <w:szCs w:val="24"/>
          <w:lang w:eastAsia="tr-TR"/>
          <w14:ligatures w14:val="none"/>
        </w:rPr>
        <w:t> </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lastRenderedPageBreak/>
        <w:t xml:space="preserve">( </w:t>
      </w:r>
      <w:r w:rsidRPr="00315B73">
        <w:rPr>
          <w:rFonts w:ascii="Times New Roman" w:eastAsia="Times New Roman" w:hAnsi="Times New Roman" w:cs="Times New Roman"/>
          <w:b/>
          <w:bCs/>
          <w:kern w:val="0"/>
          <w:sz w:val="20"/>
          <w:szCs w:val="20"/>
          <w:vertAlign w:val="superscript"/>
          <w:lang w:eastAsia="tr-TR"/>
          <w14:ligatures w14:val="none"/>
        </w:rPr>
        <w:t>1</w:t>
      </w:r>
      <w:r w:rsidRPr="00315B73">
        <w:rPr>
          <w:rFonts w:ascii="Times New Roman" w:eastAsia="Times New Roman" w:hAnsi="Times New Roman" w:cs="Times New Roman"/>
          <w:kern w:val="0"/>
          <w:sz w:val="20"/>
          <w:szCs w:val="20"/>
          <w:vertAlign w:val="superscript"/>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EINECS                     :               Kimyasal</w:t>
      </w:r>
      <w:proofErr w:type="gramEnd"/>
      <w:r w:rsidRPr="00315B73">
        <w:rPr>
          <w:rFonts w:ascii="Times New Roman" w:eastAsia="Times New Roman" w:hAnsi="Times New Roman" w:cs="Times New Roman"/>
          <w:kern w:val="0"/>
          <w:sz w:val="20"/>
          <w:szCs w:val="20"/>
          <w:lang w:eastAsia="tr-TR"/>
          <w14:ligatures w14:val="none"/>
        </w:rPr>
        <w:t xml:space="preserve"> maddelerin Avrupa envanteri.</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b/>
          <w:bCs/>
          <w:kern w:val="0"/>
          <w:sz w:val="20"/>
          <w:szCs w:val="20"/>
          <w:vertAlign w:val="superscript"/>
          <w:lang w:eastAsia="tr-TR"/>
          <w14:ligatures w14:val="none"/>
        </w:rPr>
        <w:t>2</w:t>
      </w:r>
      <w:r w:rsidRPr="00315B73">
        <w:rPr>
          <w:rFonts w:ascii="Times New Roman" w:eastAsia="Times New Roman" w:hAnsi="Times New Roman" w:cs="Times New Roman"/>
          <w:kern w:val="0"/>
          <w:sz w:val="20"/>
          <w:szCs w:val="20"/>
          <w:vertAlign w:val="superscript"/>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CAS                          :               Kimyasal</w:t>
      </w:r>
      <w:proofErr w:type="gramEnd"/>
      <w:r w:rsidRPr="00315B73">
        <w:rPr>
          <w:rFonts w:ascii="Times New Roman" w:eastAsia="Times New Roman" w:hAnsi="Times New Roman" w:cs="Times New Roman"/>
          <w:kern w:val="0"/>
          <w:sz w:val="20"/>
          <w:szCs w:val="20"/>
          <w:lang w:eastAsia="tr-TR"/>
          <w14:ligatures w14:val="none"/>
        </w:rPr>
        <w:t xml:space="preserve"> maddelerin servis kayıt numarası. </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b/>
          <w:bCs/>
          <w:kern w:val="0"/>
          <w:sz w:val="20"/>
          <w:szCs w:val="20"/>
          <w:vertAlign w:val="superscript"/>
          <w:lang w:eastAsia="tr-TR"/>
          <w14:ligatures w14:val="none"/>
        </w:rPr>
        <w:t>3</w:t>
      </w:r>
      <w:r w:rsidRPr="00315B73">
        <w:rPr>
          <w:rFonts w:ascii="Times New Roman" w:eastAsia="Times New Roman" w:hAnsi="Times New Roman" w:cs="Times New Roman"/>
          <w:kern w:val="0"/>
          <w:sz w:val="20"/>
          <w:szCs w:val="20"/>
          <w:vertAlign w:val="superscript"/>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Özel işaret                :               “Deri” işareti, vücuda önemli miktarda deri yoluyla geçebileceğini gösterir.</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b/>
          <w:bCs/>
          <w:kern w:val="0"/>
          <w:sz w:val="20"/>
          <w:szCs w:val="20"/>
          <w:vertAlign w:val="superscript"/>
          <w:lang w:eastAsia="tr-TR"/>
          <w14:ligatures w14:val="none"/>
        </w:rPr>
        <w:t>4</w:t>
      </w:r>
      <w:r w:rsidRPr="00315B73">
        <w:rPr>
          <w:rFonts w:ascii="Times New Roman" w:eastAsia="Times New Roman" w:hAnsi="Times New Roman" w:cs="Times New Roman"/>
          <w:kern w:val="0"/>
          <w:sz w:val="20"/>
          <w:szCs w:val="20"/>
          <w:vertAlign w:val="superscript"/>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TWA                        :               8</w:t>
      </w:r>
      <w:proofErr w:type="gramEnd"/>
      <w:r w:rsidRPr="00315B73">
        <w:rPr>
          <w:rFonts w:ascii="Times New Roman" w:eastAsia="Times New Roman" w:hAnsi="Times New Roman" w:cs="Times New Roman"/>
          <w:kern w:val="0"/>
          <w:sz w:val="20"/>
          <w:szCs w:val="20"/>
          <w:lang w:eastAsia="tr-TR"/>
          <w14:ligatures w14:val="none"/>
        </w:rPr>
        <w:t xml:space="preserve"> saatlik belirlenen referans süre için ölçülen veya hesaplanan zaman ağırlıklı ortalama.</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b/>
          <w:bCs/>
          <w:kern w:val="0"/>
          <w:sz w:val="20"/>
          <w:szCs w:val="20"/>
          <w:vertAlign w:val="superscript"/>
          <w:lang w:eastAsia="tr-TR"/>
          <w14:ligatures w14:val="none"/>
        </w:rPr>
        <w:t>5</w:t>
      </w:r>
      <w:r w:rsidRPr="00315B73">
        <w:rPr>
          <w:rFonts w:ascii="Times New Roman" w:eastAsia="Times New Roman" w:hAnsi="Times New Roman" w:cs="Times New Roman"/>
          <w:kern w:val="0"/>
          <w:sz w:val="20"/>
          <w:szCs w:val="20"/>
          <w:vertAlign w:val="superscript"/>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STEL</w:t>
      </w:r>
      <w:r w:rsidRPr="00315B73">
        <w:rPr>
          <w:rFonts w:ascii="Times New Roman" w:eastAsia="Times New Roman" w:hAnsi="Times New Roman" w:cs="Times New Roman"/>
          <w:b/>
          <w:bCs/>
          <w:kern w:val="0"/>
          <w:sz w:val="20"/>
          <w:szCs w:val="20"/>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Başka</w:t>
      </w:r>
      <w:proofErr w:type="gramEnd"/>
      <w:r w:rsidRPr="00315B73">
        <w:rPr>
          <w:rFonts w:ascii="Times New Roman" w:eastAsia="Times New Roman" w:hAnsi="Times New Roman" w:cs="Times New Roman"/>
          <w:kern w:val="0"/>
          <w:sz w:val="20"/>
          <w:szCs w:val="20"/>
          <w:lang w:eastAsia="tr-TR"/>
          <w14:ligatures w14:val="none"/>
        </w:rPr>
        <w:t xml:space="preserve"> bir süre belirtilmedikçe, 15 dakikalık bir süre için  aşılmaması gereken  </w:t>
      </w:r>
      <w:proofErr w:type="spellStart"/>
      <w:r w:rsidRPr="00315B73">
        <w:rPr>
          <w:rFonts w:ascii="Times New Roman" w:eastAsia="Times New Roman" w:hAnsi="Times New Roman" w:cs="Times New Roman"/>
          <w:kern w:val="0"/>
          <w:sz w:val="20"/>
          <w:szCs w:val="20"/>
          <w:lang w:eastAsia="tr-TR"/>
          <w14:ligatures w14:val="none"/>
        </w:rPr>
        <w:t>maruziyet</w:t>
      </w:r>
      <w:proofErr w:type="spellEnd"/>
      <w:r w:rsidRPr="00315B73">
        <w:rPr>
          <w:rFonts w:ascii="Times New Roman" w:eastAsia="Times New Roman" w:hAnsi="Times New Roman" w:cs="Times New Roman"/>
          <w:kern w:val="0"/>
          <w:sz w:val="20"/>
          <w:szCs w:val="20"/>
          <w:lang w:eastAsia="tr-TR"/>
          <w14:ligatures w14:val="none"/>
        </w:rPr>
        <w:t xml:space="preserve"> üst </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sınır</w:t>
      </w:r>
      <w:proofErr w:type="gramEnd"/>
      <w:r w:rsidRPr="00315B73">
        <w:rPr>
          <w:rFonts w:ascii="Times New Roman" w:eastAsia="Times New Roman" w:hAnsi="Times New Roman" w:cs="Times New Roman"/>
          <w:kern w:val="0"/>
          <w:sz w:val="20"/>
          <w:szCs w:val="20"/>
          <w:lang w:eastAsia="tr-TR"/>
          <w14:ligatures w14:val="none"/>
        </w:rPr>
        <w:t xml:space="preserve"> değeri.</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b/>
          <w:bCs/>
          <w:kern w:val="0"/>
          <w:sz w:val="20"/>
          <w:szCs w:val="20"/>
          <w:vertAlign w:val="superscript"/>
          <w:lang w:eastAsia="tr-TR"/>
          <w14:ligatures w14:val="none"/>
        </w:rPr>
        <w:t>6</w:t>
      </w:r>
      <w:r w:rsidRPr="00315B73">
        <w:rPr>
          <w:rFonts w:ascii="Times New Roman" w:eastAsia="Times New Roman" w:hAnsi="Times New Roman" w:cs="Times New Roman"/>
          <w:kern w:val="0"/>
          <w:sz w:val="20"/>
          <w:szCs w:val="20"/>
          <w:vertAlign w:val="superscript"/>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mg/</w:t>
      </w:r>
      <w:proofErr w:type="gramStart"/>
      <w:r w:rsidRPr="00315B73">
        <w:rPr>
          <w:rFonts w:ascii="Times New Roman" w:eastAsia="Times New Roman" w:hAnsi="Times New Roman" w:cs="Times New Roman"/>
          <w:kern w:val="0"/>
          <w:sz w:val="20"/>
          <w:szCs w:val="20"/>
          <w:lang w:eastAsia="tr-TR"/>
          <w14:ligatures w14:val="none"/>
        </w:rPr>
        <w:t>m</w:t>
      </w:r>
      <w:r w:rsidRPr="00315B73">
        <w:rPr>
          <w:rFonts w:ascii="Times New Roman" w:eastAsia="Times New Roman" w:hAnsi="Times New Roman" w:cs="Times New Roman"/>
          <w:kern w:val="0"/>
          <w:sz w:val="20"/>
          <w:szCs w:val="20"/>
          <w:vertAlign w:val="superscript"/>
          <w:lang w:eastAsia="tr-TR"/>
          <w14:ligatures w14:val="none"/>
        </w:rPr>
        <w:t>3</w:t>
      </w:r>
      <w:r w:rsidRPr="00315B73">
        <w:rPr>
          <w:rFonts w:ascii="Times New Roman" w:eastAsia="Times New Roman" w:hAnsi="Times New Roman" w:cs="Times New Roman"/>
          <w:b/>
          <w:bCs/>
          <w:kern w:val="0"/>
          <w:sz w:val="20"/>
          <w:szCs w:val="20"/>
          <w:vertAlign w:val="superscript"/>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20</w:t>
      </w:r>
      <w:proofErr w:type="gramEnd"/>
      <w:r w:rsidRPr="00315B73">
        <w:rPr>
          <w:rFonts w:ascii="Times New Roman" w:eastAsia="Times New Roman" w:hAnsi="Times New Roman" w:cs="Times New Roman"/>
          <w:kern w:val="0"/>
          <w:sz w:val="20"/>
          <w:szCs w:val="20"/>
          <w:lang w:eastAsia="tr-TR"/>
          <w14:ligatures w14:val="none"/>
        </w:rPr>
        <w:t xml:space="preserve"> </w:t>
      </w:r>
      <w:proofErr w:type="spellStart"/>
      <w:r w:rsidRPr="00315B73">
        <w:rPr>
          <w:rFonts w:ascii="Times New Roman" w:eastAsia="Times New Roman" w:hAnsi="Times New Roman" w:cs="Times New Roman"/>
          <w:kern w:val="0"/>
          <w:sz w:val="20"/>
          <w:szCs w:val="20"/>
          <w:vertAlign w:val="superscript"/>
          <w:lang w:eastAsia="tr-TR"/>
          <w14:ligatures w14:val="none"/>
        </w:rPr>
        <w:t>o</w:t>
      </w:r>
      <w:r w:rsidRPr="00315B73">
        <w:rPr>
          <w:rFonts w:ascii="Times New Roman" w:eastAsia="Times New Roman" w:hAnsi="Times New Roman" w:cs="Times New Roman"/>
          <w:kern w:val="0"/>
          <w:sz w:val="20"/>
          <w:szCs w:val="20"/>
          <w:lang w:eastAsia="tr-TR"/>
          <w14:ligatures w14:val="none"/>
        </w:rPr>
        <w:t>C</w:t>
      </w:r>
      <w:proofErr w:type="spellEnd"/>
      <w:r w:rsidRPr="00315B73">
        <w:rPr>
          <w:rFonts w:ascii="Times New Roman" w:eastAsia="Times New Roman" w:hAnsi="Times New Roman" w:cs="Times New Roman"/>
          <w:kern w:val="0"/>
          <w:sz w:val="20"/>
          <w:szCs w:val="20"/>
          <w:vertAlign w:val="superscript"/>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xml:space="preserve"> sıcaklıkta ve 101,3 </w:t>
      </w:r>
      <w:proofErr w:type="spellStart"/>
      <w:r w:rsidRPr="00315B73">
        <w:rPr>
          <w:rFonts w:ascii="Times New Roman" w:eastAsia="Times New Roman" w:hAnsi="Times New Roman" w:cs="Times New Roman"/>
          <w:kern w:val="0"/>
          <w:sz w:val="20"/>
          <w:szCs w:val="20"/>
          <w:lang w:eastAsia="tr-TR"/>
          <w14:ligatures w14:val="none"/>
        </w:rPr>
        <w:t>KPa</w:t>
      </w:r>
      <w:proofErr w:type="spellEnd"/>
      <w:r w:rsidRPr="00315B73">
        <w:rPr>
          <w:rFonts w:ascii="Times New Roman" w:eastAsia="Times New Roman" w:hAnsi="Times New Roman" w:cs="Times New Roman"/>
          <w:kern w:val="0"/>
          <w:sz w:val="20"/>
          <w:szCs w:val="20"/>
          <w:lang w:eastAsia="tr-TR"/>
          <w14:ligatures w14:val="none"/>
        </w:rPr>
        <w:t xml:space="preserve">. (760 mm </w:t>
      </w:r>
      <w:proofErr w:type="spellStart"/>
      <w:r w:rsidRPr="00315B73">
        <w:rPr>
          <w:rFonts w:ascii="Times New Roman" w:eastAsia="Times New Roman" w:hAnsi="Times New Roman" w:cs="Times New Roman"/>
          <w:kern w:val="0"/>
          <w:sz w:val="20"/>
          <w:szCs w:val="20"/>
          <w:lang w:eastAsia="tr-TR"/>
          <w14:ligatures w14:val="none"/>
        </w:rPr>
        <w:t>civa</w:t>
      </w:r>
      <w:proofErr w:type="spellEnd"/>
      <w:r w:rsidRPr="00315B73">
        <w:rPr>
          <w:rFonts w:ascii="Times New Roman" w:eastAsia="Times New Roman" w:hAnsi="Times New Roman" w:cs="Times New Roman"/>
          <w:kern w:val="0"/>
          <w:sz w:val="20"/>
          <w:szCs w:val="20"/>
          <w:lang w:eastAsia="tr-TR"/>
          <w14:ligatures w14:val="none"/>
        </w:rPr>
        <w:t xml:space="preserve"> basıncı) basınçtaki 1 m</w:t>
      </w:r>
      <w:r w:rsidRPr="00315B73">
        <w:rPr>
          <w:rFonts w:ascii="Times New Roman" w:eastAsia="Times New Roman" w:hAnsi="Times New Roman" w:cs="Times New Roman"/>
          <w:kern w:val="0"/>
          <w:sz w:val="20"/>
          <w:szCs w:val="20"/>
          <w:vertAlign w:val="superscript"/>
          <w:lang w:eastAsia="tr-TR"/>
          <w14:ligatures w14:val="none"/>
        </w:rPr>
        <w:t>3</w:t>
      </w:r>
      <w:r w:rsidRPr="00315B73">
        <w:rPr>
          <w:rFonts w:ascii="Times New Roman" w:eastAsia="Times New Roman" w:hAnsi="Times New Roman" w:cs="Times New Roman"/>
          <w:kern w:val="0"/>
          <w:sz w:val="20"/>
          <w:szCs w:val="20"/>
          <w:lang w:eastAsia="tr-TR"/>
          <w14:ligatures w14:val="none"/>
        </w:rPr>
        <w:t xml:space="preserve"> havada bulunan </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maddenin</w:t>
      </w:r>
      <w:proofErr w:type="gramEnd"/>
      <w:r w:rsidRPr="00315B73">
        <w:rPr>
          <w:rFonts w:ascii="Times New Roman" w:eastAsia="Times New Roman" w:hAnsi="Times New Roman" w:cs="Times New Roman"/>
          <w:kern w:val="0"/>
          <w:sz w:val="20"/>
          <w:szCs w:val="20"/>
          <w:lang w:eastAsia="tr-TR"/>
          <w14:ligatures w14:val="none"/>
        </w:rPr>
        <w:t xml:space="preserve"> miligram cinsinden miktarı.</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b/>
          <w:bCs/>
          <w:kern w:val="0"/>
          <w:sz w:val="20"/>
          <w:szCs w:val="20"/>
          <w:vertAlign w:val="superscript"/>
          <w:lang w:eastAsia="tr-TR"/>
          <w14:ligatures w14:val="none"/>
        </w:rPr>
        <w:t xml:space="preserve">7 </w:t>
      </w:r>
      <w:r w:rsidRPr="00315B73">
        <w:rPr>
          <w:rFonts w:ascii="Times New Roman" w:eastAsia="Times New Roman" w:hAnsi="Times New Roman" w:cs="Times New Roman"/>
          <w:kern w:val="0"/>
          <w:sz w:val="20"/>
          <w:szCs w:val="20"/>
          <w:lang w:eastAsia="tr-TR"/>
          <w14:ligatures w14:val="none"/>
        </w:rPr>
        <w:t xml:space="preserve">)                      </w:t>
      </w:r>
      <w:proofErr w:type="spellStart"/>
      <w:proofErr w:type="gramStart"/>
      <w:r w:rsidRPr="00315B73">
        <w:rPr>
          <w:rFonts w:ascii="Times New Roman" w:eastAsia="Times New Roman" w:hAnsi="Times New Roman" w:cs="Times New Roman"/>
          <w:kern w:val="0"/>
          <w:sz w:val="20"/>
          <w:szCs w:val="20"/>
          <w:lang w:eastAsia="tr-TR"/>
          <w14:ligatures w14:val="none"/>
        </w:rPr>
        <w:t>ppm</w:t>
      </w:r>
      <w:proofErr w:type="spellEnd"/>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b/>
          <w:bCs/>
          <w:kern w:val="0"/>
          <w:sz w:val="20"/>
          <w:szCs w:val="20"/>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1</w:t>
      </w:r>
      <w:proofErr w:type="gramEnd"/>
      <w:r w:rsidRPr="00315B73">
        <w:rPr>
          <w:rFonts w:ascii="Times New Roman" w:eastAsia="Times New Roman" w:hAnsi="Times New Roman" w:cs="Times New Roman"/>
          <w:kern w:val="0"/>
          <w:sz w:val="20"/>
          <w:szCs w:val="20"/>
          <w:lang w:eastAsia="tr-TR"/>
          <w14:ligatures w14:val="none"/>
        </w:rPr>
        <w:t xml:space="preserve"> m</w:t>
      </w:r>
      <w:r w:rsidRPr="00315B73">
        <w:rPr>
          <w:rFonts w:ascii="Times New Roman" w:eastAsia="Times New Roman" w:hAnsi="Times New Roman" w:cs="Times New Roman"/>
          <w:kern w:val="0"/>
          <w:sz w:val="20"/>
          <w:szCs w:val="20"/>
          <w:vertAlign w:val="superscript"/>
          <w:lang w:eastAsia="tr-TR"/>
          <w14:ligatures w14:val="none"/>
        </w:rPr>
        <w:t>3</w:t>
      </w:r>
      <w:r w:rsidRPr="00315B73">
        <w:rPr>
          <w:rFonts w:ascii="Times New Roman" w:eastAsia="Times New Roman" w:hAnsi="Times New Roman" w:cs="Times New Roman"/>
          <w:b/>
          <w:bCs/>
          <w:kern w:val="0"/>
          <w:sz w:val="20"/>
          <w:szCs w:val="20"/>
          <w:lang w:eastAsia="tr-TR"/>
          <w14:ligatures w14:val="none"/>
        </w:rPr>
        <w:t xml:space="preserve"> </w:t>
      </w:r>
      <w:r w:rsidRPr="00315B73">
        <w:rPr>
          <w:rFonts w:ascii="Times New Roman" w:eastAsia="Times New Roman" w:hAnsi="Times New Roman" w:cs="Times New Roman"/>
          <w:kern w:val="0"/>
          <w:sz w:val="20"/>
          <w:szCs w:val="20"/>
          <w:lang w:eastAsia="tr-TR"/>
          <w14:ligatures w14:val="none"/>
        </w:rPr>
        <w:t> havada bulunan maddenin mililitre cinsinden miktarı (ml/m</w:t>
      </w:r>
      <w:r w:rsidRPr="00315B73">
        <w:rPr>
          <w:rFonts w:ascii="Times New Roman" w:eastAsia="Times New Roman" w:hAnsi="Times New Roman" w:cs="Times New Roman"/>
          <w:kern w:val="0"/>
          <w:sz w:val="20"/>
          <w:szCs w:val="20"/>
          <w:vertAlign w:val="superscript"/>
          <w:lang w:eastAsia="tr-TR"/>
          <w14:ligatures w14:val="none"/>
        </w:rPr>
        <w:t>3</w:t>
      </w:r>
      <w:r w:rsidRPr="00315B73">
        <w:rPr>
          <w:rFonts w:ascii="Times New Roman" w:eastAsia="Times New Roman" w:hAnsi="Times New Roman" w:cs="Times New Roman"/>
          <w:kern w:val="0"/>
          <w:sz w:val="20"/>
          <w:szCs w:val="20"/>
          <w:lang w:eastAsia="tr-TR"/>
          <w14:ligatures w14:val="none"/>
        </w:rPr>
        <w:t>).</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p w:rsidR="00315B73" w:rsidRPr="00315B73" w:rsidRDefault="00315B73" w:rsidP="00315B73">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315B73">
        <w:rPr>
          <w:rFonts w:ascii="Times New Roman" w:eastAsia="Times New Roman" w:hAnsi="Times New Roman" w:cs="Times New Roman"/>
          <w:b/>
          <w:bCs/>
          <w:color w:val="808080"/>
          <w:kern w:val="0"/>
          <w:sz w:val="24"/>
          <w:szCs w:val="24"/>
          <w:lang w:eastAsia="tr-TR"/>
          <w14:ligatures w14:val="none"/>
        </w:rPr>
        <w:t xml:space="preserve">Sayfa </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4"/>
          <w:szCs w:val="24"/>
          <w:lang w:eastAsia="tr-TR"/>
          <w14:ligatures w14:val="none"/>
        </w:rPr>
        <w:br w:type="page"/>
      </w:r>
      <w:r w:rsidRPr="00315B73">
        <w:rPr>
          <w:rFonts w:ascii="Times New Roman" w:eastAsia="Times New Roman" w:hAnsi="Times New Roman" w:cs="Times New Roman"/>
          <w:b/>
          <w:bCs/>
          <w:kern w:val="0"/>
          <w:sz w:val="20"/>
          <w:szCs w:val="20"/>
          <w:lang w:eastAsia="tr-TR"/>
          <w14:ligatures w14:val="none"/>
        </w:rPr>
        <w:lastRenderedPageBreak/>
        <w:t>EK-II</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BİYOLOJİK SINIR DEĞERLER VE SAĞLIK GÖZETİMİ ÖNLEMLERİ</w:t>
      </w:r>
    </w:p>
    <w:p w:rsidR="00315B73" w:rsidRPr="00315B73" w:rsidRDefault="00315B73" w:rsidP="00315B73">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w:t>
      </w:r>
      <w:r w:rsidRPr="00315B73">
        <w:rPr>
          <w:rFonts w:ascii="Times New Roman" w:eastAsia="Times New Roman" w:hAnsi="Times New Roman" w:cs="Times New Roman"/>
          <w:kern w:val="0"/>
          <w:sz w:val="20"/>
          <w:szCs w:val="20"/>
          <w:lang w:eastAsia="tr-TR"/>
          <w14:ligatures w14:val="none"/>
        </w:rPr>
        <w:t> </w:t>
      </w:r>
    </w:p>
    <w:p w:rsidR="00315B73" w:rsidRPr="00315B73" w:rsidRDefault="00315B73" w:rsidP="00315B73">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1. Kurşun ve iyonik kurşun bileşikleri </w:t>
      </w:r>
    </w:p>
    <w:p w:rsidR="00315B73" w:rsidRPr="00315B73" w:rsidRDefault="00315B73" w:rsidP="00315B73">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1.1. Biyolojik izleme, </w:t>
      </w:r>
      <w:proofErr w:type="spellStart"/>
      <w:r w:rsidRPr="00315B73">
        <w:rPr>
          <w:rFonts w:ascii="Times New Roman" w:eastAsia="Times New Roman" w:hAnsi="Times New Roman" w:cs="Times New Roman"/>
          <w:kern w:val="0"/>
          <w:sz w:val="20"/>
          <w:szCs w:val="20"/>
          <w:lang w:eastAsia="tr-TR"/>
          <w14:ligatures w14:val="none"/>
        </w:rPr>
        <w:t>absorbsiyon</w:t>
      </w:r>
      <w:proofErr w:type="spellEnd"/>
      <w:r w:rsidRPr="00315B73">
        <w:rPr>
          <w:rFonts w:ascii="Times New Roman" w:eastAsia="Times New Roman" w:hAnsi="Times New Roman" w:cs="Times New Roman"/>
          <w:kern w:val="0"/>
          <w:sz w:val="20"/>
          <w:szCs w:val="20"/>
          <w:lang w:eastAsia="tr-TR"/>
          <w14:ligatures w14:val="none"/>
        </w:rPr>
        <w:t xml:space="preserve"> </w:t>
      </w:r>
      <w:proofErr w:type="spellStart"/>
      <w:r w:rsidRPr="00315B73">
        <w:rPr>
          <w:rFonts w:ascii="Times New Roman" w:eastAsia="Times New Roman" w:hAnsi="Times New Roman" w:cs="Times New Roman"/>
          <w:kern w:val="0"/>
          <w:sz w:val="20"/>
          <w:szCs w:val="20"/>
          <w:lang w:eastAsia="tr-TR"/>
          <w14:ligatures w14:val="none"/>
        </w:rPr>
        <w:t>spektrometri</w:t>
      </w:r>
      <w:proofErr w:type="spellEnd"/>
      <w:r w:rsidRPr="00315B73">
        <w:rPr>
          <w:rFonts w:ascii="Times New Roman" w:eastAsia="Times New Roman" w:hAnsi="Times New Roman" w:cs="Times New Roman"/>
          <w:kern w:val="0"/>
          <w:sz w:val="20"/>
          <w:szCs w:val="20"/>
          <w:lang w:eastAsia="tr-TR"/>
          <w14:ligatures w14:val="none"/>
        </w:rPr>
        <w:t xml:space="preserve"> veya eşdeğer sonucu veren bir başka </w:t>
      </w:r>
      <w:proofErr w:type="spellStart"/>
      <w:r w:rsidRPr="00315B73">
        <w:rPr>
          <w:rFonts w:ascii="Times New Roman" w:eastAsia="Times New Roman" w:hAnsi="Times New Roman" w:cs="Times New Roman"/>
          <w:kern w:val="0"/>
          <w:sz w:val="20"/>
          <w:szCs w:val="20"/>
          <w:lang w:eastAsia="tr-TR"/>
          <w14:ligatures w14:val="none"/>
        </w:rPr>
        <w:t>metod</w:t>
      </w:r>
      <w:proofErr w:type="spellEnd"/>
      <w:r w:rsidRPr="00315B73">
        <w:rPr>
          <w:rFonts w:ascii="Times New Roman" w:eastAsia="Times New Roman" w:hAnsi="Times New Roman" w:cs="Times New Roman"/>
          <w:kern w:val="0"/>
          <w:sz w:val="20"/>
          <w:szCs w:val="20"/>
          <w:lang w:eastAsia="tr-TR"/>
          <w14:ligatures w14:val="none"/>
        </w:rPr>
        <w:t xml:space="preserve"> kullanılarak</w:t>
      </w:r>
    </w:p>
    <w:p w:rsidR="00315B73" w:rsidRPr="00315B73" w:rsidRDefault="00315B73" w:rsidP="00315B73">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kanda</w:t>
      </w:r>
      <w:proofErr w:type="gramEnd"/>
      <w:r w:rsidRPr="00315B73">
        <w:rPr>
          <w:rFonts w:ascii="Times New Roman" w:eastAsia="Times New Roman" w:hAnsi="Times New Roman" w:cs="Times New Roman"/>
          <w:kern w:val="0"/>
          <w:sz w:val="20"/>
          <w:szCs w:val="20"/>
          <w:lang w:eastAsia="tr-TR"/>
          <w14:ligatures w14:val="none"/>
        </w:rPr>
        <w:t xml:space="preserve"> kurşun seviyesinin (</w:t>
      </w:r>
      <w:proofErr w:type="spellStart"/>
      <w:r w:rsidRPr="00315B73">
        <w:rPr>
          <w:rFonts w:ascii="Times New Roman" w:eastAsia="Times New Roman" w:hAnsi="Times New Roman" w:cs="Times New Roman"/>
          <w:kern w:val="0"/>
          <w:sz w:val="20"/>
          <w:szCs w:val="20"/>
          <w:lang w:eastAsia="tr-TR"/>
          <w14:ligatures w14:val="none"/>
        </w:rPr>
        <w:t>PbB</w:t>
      </w:r>
      <w:proofErr w:type="spellEnd"/>
      <w:r w:rsidRPr="00315B73">
        <w:rPr>
          <w:rFonts w:ascii="Times New Roman" w:eastAsia="Times New Roman" w:hAnsi="Times New Roman" w:cs="Times New Roman"/>
          <w:kern w:val="0"/>
          <w:sz w:val="20"/>
          <w:szCs w:val="20"/>
          <w:lang w:eastAsia="tr-TR"/>
          <w14:ligatures w14:val="none"/>
        </w:rPr>
        <w:t xml:space="preserve">) </w:t>
      </w:r>
      <w:proofErr w:type="spellStart"/>
      <w:r w:rsidRPr="00315B73">
        <w:rPr>
          <w:rFonts w:ascii="Times New Roman" w:eastAsia="Times New Roman" w:hAnsi="Times New Roman" w:cs="Times New Roman"/>
          <w:kern w:val="0"/>
          <w:sz w:val="20"/>
          <w:szCs w:val="20"/>
          <w:lang w:eastAsia="tr-TR"/>
          <w14:ligatures w14:val="none"/>
        </w:rPr>
        <w:t>ölçümünüde</w:t>
      </w:r>
      <w:proofErr w:type="spellEnd"/>
      <w:r w:rsidRPr="00315B73">
        <w:rPr>
          <w:rFonts w:ascii="Times New Roman" w:eastAsia="Times New Roman" w:hAnsi="Times New Roman" w:cs="Times New Roman"/>
          <w:kern w:val="0"/>
          <w:sz w:val="20"/>
          <w:szCs w:val="20"/>
          <w:lang w:eastAsia="tr-TR"/>
          <w14:ligatures w14:val="none"/>
        </w:rPr>
        <w:t xml:space="preserve"> kapsayacaktır</w:t>
      </w:r>
    </w:p>
    <w:p w:rsidR="00315B73" w:rsidRPr="00315B73" w:rsidRDefault="00315B73" w:rsidP="00315B73">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1.2 Aşağıdaki durumlarda tıbbi gözetim yapılacaktır. </w:t>
      </w:r>
    </w:p>
    <w:p w:rsidR="00315B73" w:rsidRPr="00315B73" w:rsidRDefault="00315B73" w:rsidP="00315B73">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1.2.1. Havadaki kurşunun, haftada 40 saat çalışma süresine </w:t>
      </w:r>
      <w:proofErr w:type="spellStart"/>
      <w:r w:rsidRPr="00315B73">
        <w:rPr>
          <w:rFonts w:ascii="Times New Roman" w:eastAsia="Times New Roman" w:hAnsi="Times New Roman" w:cs="Times New Roman"/>
          <w:kern w:val="0"/>
          <w:sz w:val="20"/>
          <w:szCs w:val="20"/>
          <w:lang w:eastAsia="tr-TR"/>
          <w14:ligatures w14:val="none"/>
        </w:rPr>
        <w:t>görehesaplanmış</w:t>
      </w:r>
      <w:proofErr w:type="spellEnd"/>
      <w:r w:rsidRPr="00315B73">
        <w:rPr>
          <w:rFonts w:ascii="Times New Roman" w:eastAsia="Times New Roman" w:hAnsi="Times New Roman" w:cs="Times New Roman"/>
          <w:kern w:val="0"/>
          <w:sz w:val="20"/>
          <w:szCs w:val="20"/>
          <w:lang w:eastAsia="tr-TR"/>
          <w14:ligatures w14:val="none"/>
        </w:rPr>
        <w:t xml:space="preserve">, zaman ağırlıklı ortalama </w:t>
      </w:r>
    </w:p>
    <w:p w:rsidR="00315B73" w:rsidRPr="00315B73" w:rsidRDefault="00315B73" w:rsidP="00315B73">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proofErr w:type="gramStart"/>
      <w:r w:rsidRPr="00315B73">
        <w:rPr>
          <w:rFonts w:ascii="Times New Roman" w:eastAsia="Times New Roman" w:hAnsi="Times New Roman" w:cs="Times New Roman"/>
          <w:kern w:val="0"/>
          <w:sz w:val="20"/>
          <w:szCs w:val="20"/>
          <w:lang w:eastAsia="tr-TR"/>
          <w14:ligatures w14:val="none"/>
        </w:rPr>
        <w:t>konsantrasyonu</w:t>
      </w:r>
      <w:proofErr w:type="gramEnd"/>
      <w:r w:rsidRPr="00315B73">
        <w:rPr>
          <w:rFonts w:ascii="Times New Roman" w:eastAsia="Times New Roman" w:hAnsi="Times New Roman" w:cs="Times New Roman"/>
          <w:kern w:val="0"/>
          <w:sz w:val="20"/>
          <w:szCs w:val="20"/>
          <w:lang w:eastAsia="tr-TR"/>
          <w14:ligatures w14:val="none"/>
        </w:rPr>
        <w:t xml:space="preserve"> 0.075 mg/m </w:t>
      </w:r>
      <w:r w:rsidRPr="00315B73">
        <w:rPr>
          <w:rFonts w:ascii="Times New Roman" w:eastAsia="Times New Roman" w:hAnsi="Times New Roman" w:cs="Times New Roman"/>
          <w:kern w:val="0"/>
          <w:sz w:val="20"/>
          <w:szCs w:val="20"/>
          <w:vertAlign w:val="superscript"/>
          <w:lang w:eastAsia="tr-TR"/>
          <w14:ligatures w14:val="none"/>
        </w:rPr>
        <w:t>3</w:t>
      </w:r>
      <w:r w:rsidRPr="00315B73">
        <w:rPr>
          <w:rFonts w:ascii="Times New Roman" w:eastAsia="Times New Roman" w:hAnsi="Times New Roman" w:cs="Times New Roman"/>
          <w:kern w:val="0"/>
          <w:sz w:val="20"/>
          <w:szCs w:val="20"/>
          <w:lang w:eastAsia="tr-TR"/>
          <w14:ligatures w14:val="none"/>
        </w:rPr>
        <w:t xml:space="preserve"> ten fazla ise, </w:t>
      </w:r>
    </w:p>
    <w:p w:rsidR="00315B73" w:rsidRPr="00315B73" w:rsidRDefault="00315B73" w:rsidP="00315B73">
      <w:pPr>
        <w:spacing w:before="100" w:beforeAutospacing="1" w:after="100" w:afterAutospacing="1" w:line="240" w:lineRule="auto"/>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1.2.2. </w:t>
      </w:r>
      <w:proofErr w:type="spellStart"/>
      <w:r w:rsidRPr="00315B73">
        <w:rPr>
          <w:rFonts w:ascii="Times New Roman" w:eastAsia="Times New Roman" w:hAnsi="Times New Roman" w:cs="Times New Roman"/>
          <w:kern w:val="0"/>
          <w:sz w:val="20"/>
          <w:szCs w:val="20"/>
          <w:lang w:eastAsia="tr-TR"/>
          <w14:ligatures w14:val="none"/>
        </w:rPr>
        <w:t>İşcilerden</w:t>
      </w:r>
      <w:proofErr w:type="spellEnd"/>
      <w:r w:rsidRPr="00315B73">
        <w:rPr>
          <w:rFonts w:ascii="Times New Roman" w:eastAsia="Times New Roman" w:hAnsi="Times New Roman" w:cs="Times New Roman"/>
          <w:kern w:val="0"/>
          <w:sz w:val="20"/>
          <w:szCs w:val="20"/>
          <w:lang w:eastAsia="tr-TR"/>
          <w14:ligatures w14:val="none"/>
        </w:rPr>
        <w:t xml:space="preserve"> herhangi birinin kanındaki kurşun seviyesi 40mg Pb/ 100 ml kandan fazla ise </w:t>
      </w:r>
    </w:p>
    <w:p w:rsidR="00315B73" w:rsidRPr="00315B73" w:rsidRDefault="00315B73" w:rsidP="00315B73">
      <w:pPr>
        <w:spacing w:before="100" w:beforeAutospacing="1" w:after="100" w:afterAutospacing="1" w:line="240" w:lineRule="auto"/>
        <w:ind w:left="2160" w:firstLine="195"/>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EK-III </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KULLANIMI YASAK OLAN KİMYASAL MADDELER  İLE  YAPILMASI YASAKLANAN İŞLER </w:t>
      </w:r>
    </w:p>
    <w:p w:rsidR="00315B73" w:rsidRPr="00315B73" w:rsidRDefault="00315B73" w:rsidP="00315B73">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p w:rsidR="00315B73" w:rsidRPr="00315B73" w:rsidRDefault="00315B73" w:rsidP="00315B73">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Aşağıda belirtilen kimyasal maddelerin ithali, üretimi ve bu maddelerin işyerinde kullanımı ile kimyasal maddeler ihtiva eden aşağıdaki belirtilen işlerin yapılması yasaktır. Ancak bu maddeler başka bir kimyasal madde içindeki veya atık maddedeki </w:t>
      </w:r>
      <w:proofErr w:type="gramStart"/>
      <w:r w:rsidRPr="00315B73">
        <w:rPr>
          <w:rFonts w:ascii="Times New Roman" w:eastAsia="Times New Roman" w:hAnsi="Times New Roman" w:cs="Times New Roman"/>
          <w:kern w:val="0"/>
          <w:sz w:val="20"/>
          <w:szCs w:val="20"/>
          <w:lang w:eastAsia="tr-TR"/>
          <w14:ligatures w14:val="none"/>
        </w:rPr>
        <w:t>konsantrasyonu</w:t>
      </w:r>
      <w:proofErr w:type="gramEnd"/>
      <w:r w:rsidRPr="00315B73">
        <w:rPr>
          <w:rFonts w:ascii="Times New Roman" w:eastAsia="Times New Roman" w:hAnsi="Times New Roman" w:cs="Times New Roman"/>
          <w:kern w:val="0"/>
          <w:sz w:val="20"/>
          <w:szCs w:val="20"/>
          <w:lang w:eastAsia="tr-TR"/>
          <w14:ligatures w14:val="none"/>
        </w:rPr>
        <w:t xml:space="preserve">, aşağıda verilen limit değerlerin altında bulunuyorsa bu yasak uygulanmaz. </w:t>
      </w:r>
    </w:p>
    <w:p w:rsidR="00315B73" w:rsidRPr="00315B73" w:rsidRDefault="00315B73" w:rsidP="00315B73">
      <w:pPr>
        <w:spacing w:before="100" w:beforeAutospacing="1" w:after="100" w:afterAutospacing="1" w:line="240" w:lineRule="auto"/>
        <w:ind w:left="1080" w:hanging="36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p w:rsidR="00315B73" w:rsidRPr="00315B73" w:rsidRDefault="00315B73" w:rsidP="00315B73">
      <w:pPr>
        <w:spacing w:before="100" w:beforeAutospacing="1" w:after="100" w:afterAutospacing="1" w:line="240" w:lineRule="auto"/>
        <w:ind w:left="1080" w:hanging="36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a) Kimyasal Maddeler: </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bl>
      <w:tblPr>
        <w:tblW w:w="0" w:type="auto"/>
        <w:tblCellMar>
          <w:left w:w="0" w:type="dxa"/>
          <w:right w:w="0" w:type="dxa"/>
        </w:tblCellMar>
        <w:tblLook w:val="04A0" w:firstRow="1" w:lastRow="0" w:firstColumn="1" w:lastColumn="0" w:noHBand="0" w:noVBand="1"/>
      </w:tblPr>
      <w:tblGrid>
        <w:gridCol w:w="2257"/>
        <w:gridCol w:w="2247"/>
        <w:gridCol w:w="2268"/>
        <w:gridCol w:w="2280"/>
      </w:tblGrid>
      <w:tr w:rsidR="00315B73" w:rsidRPr="00315B73" w:rsidTr="00315B73">
        <w:tc>
          <w:tcPr>
            <w:tcW w:w="2310" w:type="dxa"/>
            <w:tcBorders>
              <w:top w:val="outset" w:sz="8" w:space="0" w:color="111111"/>
              <w:left w:val="outset" w:sz="8" w:space="0" w:color="111111"/>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EINECS No ( </w:t>
            </w:r>
            <w:r w:rsidRPr="00315B73">
              <w:rPr>
                <w:rFonts w:ascii="Times New Roman" w:eastAsia="Times New Roman" w:hAnsi="Times New Roman" w:cs="Times New Roman"/>
                <w:kern w:val="0"/>
                <w:sz w:val="20"/>
                <w:szCs w:val="20"/>
                <w:vertAlign w:val="superscript"/>
                <w:lang w:eastAsia="tr-TR"/>
                <w14:ligatures w14:val="none"/>
              </w:rPr>
              <w:t>1</w:t>
            </w:r>
            <w:r w:rsidRPr="00315B73">
              <w:rPr>
                <w:rFonts w:ascii="Times New Roman" w:eastAsia="Times New Roman" w:hAnsi="Times New Roman" w:cs="Times New Roman"/>
                <w:kern w:val="0"/>
                <w:sz w:val="20"/>
                <w:szCs w:val="20"/>
                <w:lang w:eastAsia="tr-TR"/>
                <w14:ligatures w14:val="none"/>
              </w:rPr>
              <w:t xml:space="preserve"> ) </w:t>
            </w:r>
          </w:p>
        </w:tc>
        <w:tc>
          <w:tcPr>
            <w:tcW w:w="2310" w:type="dxa"/>
            <w:tcBorders>
              <w:top w:val="outset" w:sz="8" w:space="0" w:color="111111"/>
              <w:left w:val="nil"/>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CAS No ( ² ) </w:t>
            </w:r>
          </w:p>
        </w:tc>
        <w:tc>
          <w:tcPr>
            <w:tcW w:w="2310" w:type="dxa"/>
            <w:tcBorders>
              <w:top w:val="outset" w:sz="8" w:space="0" w:color="111111"/>
              <w:left w:val="nil"/>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Madde Adı </w:t>
            </w:r>
          </w:p>
        </w:tc>
        <w:tc>
          <w:tcPr>
            <w:tcW w:w="2310" w:type="dxa"/>
            <w:tcBorders>
              <w:top w:val="outset" w:sz="8" w:space="0" w:color="111111"/>
              <w:left w:val="nil"/>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Yasak Uygulanmayacak Limit Değer </w:t>
            </w:r>
          </w:p>
        </w:tc>
      </w:tr>
      <w:tr w:rsidR="00315B73" w:rsidRPr="00315B73" w:rsidTr="00315B73">
        <w:tc>
          <w:tcPr>
            <w:tcW w:w="2310" w:type="dxa"/>
            <w:tcBorders>
              <w:top w:val="nil"/>
              <w:left w:val="outset" w:sz="8" w:space="0" w:color="111111"/>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202-080-4 </w:t>
            </w:r>
          </w:p>
        </w:tc>
        <w:tc>
          <w:tcPr>
            <w:tcW w:w="2310" w:type="dxa"/>
            <w:tcBorders>
              <w:top w:val="nil"/>
              <w:left w:val="nil"/>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91-59-8 </w:t>
            </w:r>
          </w:p>
        </w:tc>
        <w:tc>
          <w:tcPr>
            <w:tcW w:w="2310" w:type="dxa"/>
            <w:tcBorders>
              <w:top w:val="nil"/>
              <w:left w:val="nil"/>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2-naftilamin ve tuzları </w:t>
            </w:r>
          </w:p>
        </w:tc>
        <w:tc>
          <w:tcPr>
            <w:tcW w:w="2310" w:type="dxa"/>
            <w:tcBorders>
              <w:top w:val="nil"/>
              <w:left w:val="nil"/>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0.1 (ağırlıkça) </w:t>
            </w:r>
          </w:p>
        </w:tc>
      </w:tr>
      <w:tr w:rsidR="00315B73" w:rsidRPr="00315B73" w:rsidTr="00315B73">
        <w:tc>
          <w:tcPr>
            <w:tcW w:w="2310" w:type="dxa"/>
            <w:tcBorders>
              <w:top w:val="nil"/>
              <w:left w:val="outset" w:sz="8" w:space="0" w:color="111111"/>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202-177-1 </w:t>
            </w:r>
          </w:p>
        </w:tc>
        <w:tc>
          <w:tcPr>
            <w:tcW w:w="2310" w:type="dxa"/>
            <w:tcBorders>
              <w:top w:val="nil"/>
              <w:left w:val="nil"/>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92-67-1 </w:t>
            </w:r>
          </w:p>
        </w:tc>
        <w:tc>
          <w:tcPr>
            <w:tcW w:w="2310" w:type="dxa"/>
            <w:tcBorders>
              <w:top w:val="nil"/>
              <w:left w:val="nil"/>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4-aminodifenil ve tuzları </w:t>
            </w:r>
          </w:p>
        </w:tc>
        <w:tc>
          <w:tcPr>
            <w:tcW w:w="2310" w:type="dxa"/>
            <w:tcBorders>
              <w:top w:val="nil"/>
              <w:left w:val="nil"/>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0.1 (ağırlıkça) </w:t>
            </w:r>
          </w:p>
        </w:tc>
      </w:tr>
      <w:tr w:rsidR="00315B73" w:rsidRPr="00315B73" w:rsidTr="00315B73">
        <w:tc>
          <w:tcPr>
            <w:tcW w:w="2310" w:type="dxa"/>
            <w:tcBorders>
              <w:top w:val="nil"/>
              <w:left w:val="outset" w:sz="8" w:space="0" w:color="111111"/>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202-199-1 </w:t>
            </w:r>
          </w:p>
        </w:tc>
        <w:tc>
          <w:tcPr>
            <w:tcW w:w="2310" w:type="dxa"/>
            <w:tcBorders>
              <w:top w:val="nil"/>
              <w:left w:val="nil"/>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92-87-5 </w:t>
            </w:r>
          </w:p>
        </w:tc>
        <w:tc>
          <w:tcPr>
            <w:tcW w:w="2310" w:type="dxa"/>
            <w:tcBorders>
              <w:top w:val="nil"/>
              <w:left w:val="nil"/>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315B73">
              <w:rPr>
                <w:rFonts w:ascii="Times New Roman" w:eastAsia="Times New Roman" w:hAnsi="Times New Roman" w:cs="Times New Roman"/>
                <w:kern w:val="0"/>
                <w:sz w:val="20"/>
                <w:szCs w:val="20"/>
                <w:lang w:eastAsia="tr-TR"/>
                <w14:ligatures w14:val="none"/>
              </w:rPr>
              <w:t>Benzidin</w:t>
            </w:r>
            <w:proofErr w:type="spellEnd"/>
            <w:r w:rsidRPr="00315B73">
              <w:rPr>
                <w:rFonts w:ascii="Times New Roman" w:eastAsia="Times New Roman" w:hAnsi="Times New Roman" w:cs="Times New Roman"/>
                <w:kern w:val="0"/>
                <w:sz w:val="20"/>
                <w:szCs w:val="20"/>
                <w:lang w:eastAsia="tr-TR"/>
                <w14:ligatures w14:val="none"/>
              </w:rPr>
              <w:t xml:space="preserve"> ve tuzları </w:t>
            </w:r>
          </w:p>
        </w:tc>
        <w:tc>
          <w:tcPr>
            <w:tcW w:w="2310" w:type="dxa"/>
            <w:tcBorders>
              <w:top w:val="nil"/>
              <w:left w:val="nil"/>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0.1 (ağırlıkça) </w:t>
            </w:r>
          </w:p>
        </w:tc>
      </w:tr>
      <w:tr w:rsidR="00315B73" w:rsidRPr="00315B73" w:rsidTr="00315B73">
        <w:tc>
          <w:tcPr>
            <w:tcW w:w="2310" w:type="dxa"/>
            <w:tcBorders>
              <w:top w:val="nil"/>
              <w:left w:val="outset" w:sz="8" w:space="0" w:color="111111"/>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202-204-7 </w:t>
            </w:r>
          </w:p>
        </w:tc>
        <w:tc>
          <w:tcPr>
            <w:tcW w:w="2310" w:type="dxa"/>
            <w:tcBorders>
              <w:top w:val="nil"/>
              <w:left w:val="nil"/>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92-93-3 </w:t>
            </w:r>
          </w:p>
        </w:tc>
        <w:tc>
          <w:tcPr>
            <w:tcW w:w="2310" w:type="dxa"/>
            <w:tcBorders>
              <w:top w:val="nil"/>
              <w:left w:val="nil"/>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4-nifrodifenil </w:t>
            </w:r>
          </w:p>
        </w:tc>
        <w:tc>
          <w:tcPr>
            <w:tcW w:w="2310" w:type="dxa"/>
            <w:tcBorders>
              <w:top w:val="nil"/>
              <w:left w:val="nil"/>
              <w:bottom w:val="outset" w:sz="8" w:space="0" w:color="111111"/>
              <w:right w:val="outset" w:sz="8" w:space="0" w:color="111111"/>
            </w:tcBorders>
            <w:hideMark/>
          </w:tcPr>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0.1 (ağırlıkça) </w:t>
            </w:r>
          </w:p>
        </w:tc>
      </w:tr>
    </w:tbl>
    <w:p w:rsidR="00315B73" w:rsidRPr="00315B73" w:rsidRDefault="00315B73" w:rsidP="00315B73">
      <w:pPr>
        <w:spacing w:before="100" w:beforeAutospacing="1" w:after="100" w:afterAutospacing="1" w:line="240" w:lineRule="auto"/>
        <w:ind w:firstLine="700"/>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p w:rsidR="00315B73" w:rsidRPr="00315B73" w:rsidRDefault="00315B73" w:rsidP="00315B7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1</w:t>
      </w:r>
      <w:r w:rsidRPr="00315B73">
        <w:rPr>
          <w:rFonts w:ascii="Times New Roman" w:eastAsia="Times New Roman" w:hAnsi="Times New Roman" w:cs="Times New Roman"/>
          <w:kern w:val="0"/>
          <w:sz w:val="20"/>
          <w:szCs w:val="20"/>
          <w:lang w:eastAsia="tr-TR"/>
          <w14:ligatures w14:val="none"/>
        </w:rPr>
        <w:t xml:space="preserve"> ) </w:t>
      </w:r>
      <w:proofErr w:type="gramStart"/>
      <w:r w:rsidRPr="00315B73">
        <w:rPr>
          <w:rFonts w:ascii="Times New Roman" w:eastAsia="Times New Roman" w:hAnsi="Times New Roman" w:cs="Times New Roman"/>
          <w:kern w:val="0"/>
          <w:sz w:val="20"/>
          <w:szCs w:val="20"/>
          <w:lang w:eastAsia="tr-TR"/>
          <w14:ligatures w14:val="none"/>
        </w:rPr>
        <w:t>EINECS : Kimyasal</w:t>
      </w:r>
      <w:proofErr w:type="gramEnd"/>
      <w:r w:rsidRPr="00315B73">
        <w:rPr>
          <w:rFonts w:ascii="Times New Roman" w:eastAsia="Times New Roman" w:hAnsi="Times New Roman" w:cs="Times New Roman"/>
          <w:kern w:val="0"/>
          <w:sz w:val="20"/>
          <w:szCs w:val="20"/>
          <w:lang w:eastAsia="tr-TR"/>
          <w14:ligatures w14:val="none"/>
        </w:rPr>
        <w:t xml:space="preserve"> maddelerin Avrupa Envanteri. </w:t>
      </w:r>
    </w:p>
    <w:p w:rsidR="00315B73" w:rsidRPr="00315B73" w:rsidRDefault="00315B73" w:rsidP="00315B7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 </w:t>
      </w:r>
      <w:r w:rsidRPr="00315B73">
        <w:rPr>
          <w:rFonts w:ascii="Times New Roman" w:eastAsia="Times New Roman" w:hAnsi="Times New Roman" w:cs="Times New Roman"/>
          <w:kern w:val="0"/>
          <w:sz w:val="20"/>
          <w:szCs w:val="20"/>
          <w:vertAlign w:val="superscript"/>
          <w:lang w:eastAsia="tr-TR"/>
          <w14:ligatures w14:val="none"/>
        </w:rPr>
        <w:t>2</w:t>
      </w:r>
      <w:r w:rsidRPr="00315B73">
        <w:rPr>
          <w:rFonts w:ascii="Times New Roman" w:eastAsia="Times New Roman" w:hAnsi="Times New Roman" w:cs="Times New Roman"/>
          <w:kern w:val="0"/>
          <w:sz w:val="20"/>
          <w:szCs w:val="20"/>
          <w:lang w:eastAsia="tr-TR"/>
          <w14:ligatures w14:val="none"/>
        </w:rPr>
        <w:t xml:space="preserve"> ) </w:t>
      </w:r>
      <w:proofErr w:type="gramStart"/>
      <w:r w:rsidRPr="00315B73">
        <w:rPr>
          <w:rFonts w:ascii="Times New Roman" w:eastAsia="Times New Roman" w:hAnsi="Times New Roman" w:cs="Times New Roman"/>
          <w:kern w:val="0"/>
          <w:sz w:val="20"/>
          <w:szCs w:val="20"/>
          <w:lang w:eastAsia="tr-TR"/>
          <w14:ligatures w14:val="none"/>
        </w:rPr>
        <w:t>CAS : Kimyasal</w:t>
      </w:r>
      <w:proofErr w:type="gramEnd"/>
      <w:r w:rsidRPr="00315B73">
        <w:rPr>
          <w:rFonts w:ascii="Times New Roman" w:eastAsia="Times New Roman" w:hAnsi="Times New Roman" w:cs="Times New Roman"/>
          <w:kern w:val="0"/>
          <w:sz w:val="20"/>
          <w:szCs w:val="20"/>
          <w:lang w:eastAsia="tr-TR"/>
          <w14:ligatures w14:val="none"/>
        </w:rPr>
        <w:t xml:space="preserve"> maddelerin servis kayıt numarası. </w:t>
      </w:r>
    </w:p>
    <w:p w:rsidR="00315B73" w:rsidRPr="00315B73" w:rsidRDefault="00315B73" w:rsidP="00315B73">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p w:rsidR="00315B73" w:rsidRPr="00315B73" w:rsidRDefault="00315B73" w:rsidP="00315B73">
      <w:pPr>
        <w:spacing w:before="100" w:beforeAutospacing="1" w:after="100" w:afterAutospacing="1" w:line="240" w:lineRule="auto"/>
        <w:ind w:firstLine="708"/>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lastRenderedPageBreak/>
        <w:t xml:space="preserve">b) Yapılan </w:t>
      </w:r>
      <w:proofErr w:type="gramStart"/>
      <w:r w:rsidRPr="00315B73">
        <w:rPr>
          <w:rFonts w:ascii="Times New Roman" w:eastAsia="Times New Roman" w:hAnsi="Times New Roman" w:cs="Times New Roman"/>
          <w:b/>
          <w:bCs/>
          <w:kern w:val="0"/>
          <w:sz w:val="20"/>
          <w:szCs w:val="20"/>
          <w:lang w:eastAsia="tr-TR"/>
          <w14:ligatures w14:val="none"/>
        </w:rPr>
        <w:t>İşler :</w:t>
      </w:r>
      <w:proofErr w:type="gramEnd"/>
      <w:r w:rsidRPr="00315B73">
        <w:rPr>
          <w:rFonts w:ascii="Times New Roman" w:eastAsia="Times New Roman" w:hAnsi="Times New Roman" w:cs="Times New Roman"/>
          <w:b/>
          <w:bCs/>
          <w:kern w:val="0"/>
          <w:sz w:val="20"/>
          <w:szCs w:val="20"/>
          <w:lang w:eastAsia="tr-TR"/>
          <w14:ligatures w14:val="none"/>
        </w:rPr>
        <w:t xml:space="preserve"> </w:t>
      </w:r>
    </w:p>
    <w:p w:rsidR="00315B73" w:rsidRPr="00315B73" w:rsidRDefault="00315B73" w:rsidP="00315B73">
      <w:pPr>
        <w:spacing w:after="0" w:line="264" w:lineRule="auto"/>
        <w:ind w:firstLine="720"/>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EK – IV (Ek: RG-</w:t>
      </w:r>
      <w:proofErr w:type="gramStart"/>
      <w:r w:rsidRPr="00315B73">
        <w:rPr>
          <w:rFonts w:ascii="Times New Roman" w:eastAsia="Times New Roman" w:hAnsi="Times New Roman" w:cs="Times New Roman"/>
          <w:b/>
          <w:bCs/>
          <w:kern w:val="0"/>
          <w:sz w:val="20"/>
          <w:szCs w:val="20"/>
          <w:lang w:eastAsia="tr-TR"/>
          <w14:ligatures w14:val="none"/>
        </w:rPr>
        <w:t>19/10/2005</w:t>
      </w:r>
      <w:proofErr w:type="gramEnd"/>
      <w:r w:rsidRPr="00315B73">
        <w:rPr>
          <w:rFonts w:ascii="Times New Roman" w:eastAsia="Times New Roman" w:hAnsi="Times New Roman" w:cs="Times New Roman"/>
          <w:b/>
          <w:bCs/>
          <w:kern w:val="0"/>
          <w:sz w:val="20"/>
          <w:szCs w:val="20"/>
          <w:lang w:eastAsia="tr-TR"/>
          <w14:ligatures w14:val="none"/>
        </w:rPr>
        <w:t xml:space="preserve"> – 25971)</w:t>
      </w:r>
    </w:p>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SIVI OKSİJEN, SIVI ARGON VE SIVI AZOT </w:t>
      </w:r>
    </w:p>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DEPOLAMA TANKLARI İLE İLGİLİ GÜVENLİK MESAFELERİ </w:t>
      </w:r>
    </w:p>
    <w:p w:rsidR="00315B73" w:rsidRPr="00315B73" w:rsidRDefault="00315B73" w:rsidP="00315B73">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w:t>
      </w:r>
    </w:p>
    <w:p w:rsidR="00315B73" w:rsidRPr="00315B73" w:rsidRDefault="00315B73" w:rsidP="00315B73">
      <w:pPr>
        <w:spacing w:before="100" w:beforeAutospacing="1" w:after="100" w:afterAutospacing="1" w:line="240" w:lineRule="atLeast"/>
        <w:ind w:firstLine="708"/>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a) Sıvı Oksijen tankları için:</w:t>
      </w:r>
    </w:p>
    <w:p w:rsidR="00315B73" w:rsidRPr="00315B73" w:rsidRDefault="00315B73" w:rsidP="00315B73">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p w:rsidR="00315B73" w:rsidRPr="00315B73" w:rsidRDefault="00315B73" w:rsidP="00315B73">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Tablo 1: Vana, </w:t>
      </w:r>
      <w:proofErr w:type="spellStart"/>
      <w:r w:rsidRPr="00315B73">
        <w:rPr>
          <w:rFonts w:ascii="Times New Roman" w:eastAsia="Times New Roman" w:hAnsi="Times New Roman" w:cs="Times New Roman"/>
          <w:kern w:val="0"/>
          <w:sz w:val="20"/>
          <w:szCs w:val="20"/>
          <w:lang w:eastAsia="tr-TR"/>
          <w14:ligatures w14:val="none"/>
        </w:rPr>
        <w:t>flanş</w:t>
      </w:r>
      <w:proofErr w:type="spellEnd"/>
      <w:r w:rsidRPr="00315B73">
        <w:rPr>
          <w:rFonts w:ascii="Times New Roman" w:eastAsia="Times New Roman" w:hAnsi="Times New Roman" w:cs="Times New Roman"/>
          <w:kern w:val="0"/>
          <w:sz w:val="20"/>
          <w:szCs w:val="20"/>
          <w:lang w:eastAsia="tr-TR"/>
          <w14:ligatures w14:val="none"/>
        </w:rPr>
        <w:t xml:space="preserve"> gibi ek yeri olmayan yanıcı gaz veya sıvı boru hatları ile oksijen depolama tankı arasındaki uzaklıklar.</w:t>
      </w:r>
    </w:p>
    <w:p w:rsidR="00315B73" w:rsidRPr="00315B73" w:rsidRDefault="00315B73" w:rsidP="00315B73">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bl>
      <w:tblPr>
        <w:tblW w:w="0" w:type="auto"/>
        <w:jc w:val="center"/>
        <w:tblCellMar>
          <w:left w:w="0" w:type="dxa"/>
          <w:right w:w="0" w:type="dxa"/>
        </w:tblCellMar>
        <w:tblLook w:val="04A0" w:firstRow="1" w:lastRow="0" w:firstColumn="1" w:lastColumn="0" w:noHBand="0" w:noVBand="1"/>
      </w:tblPr>
      <w:tblGrid>
        <w:gridCol w:w="4431"/>
        <w:gridCol w:w="4431"/>
      </w:tblGrid>
      <w:tr w:rsidR="00315B73" w:rsidRPr="00315B73" w:rsidTr="00315B73">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Tank kapasitesi (m</w:t>
            </w:r>
            <w:r w:rsidRPr="00315B73">
              <w:rPr>
                <w:rFonts w:ascii="Times New Roman" w:eastAsia="Times New Roman" w:hAnsi="Times New Roman" w:cs="Times New Roman"/>
                <w:b/>
                <w:bCs/>
                <w:kern w:val="0"/>
                <w:sz w:val="20"/>
                <w:szCs w:val="20"/>
                <w:vertAlign w:val="superscript"/>
                <w:lang w:eastAsia="tr-TR"/>
                <w14:ligatures w14:val="none"/>
              </w:rPr>
              <w:t>3</w:t>
            </w:r>
            <w:r w:rsidRPr="00315B73">
              <w:rPr>
                <w:rFonts w:ascii="Times New Roman" w:eastAsia="Times New Roman" w:hAnsi="Times New Roman" w:cs="Times New Roman"/>
                <w:b/>
                <w:bCs/>
                <w:kern w:val="0"/>
                <w:sz w:val="20"/>
                <w:szCs w:val="20"/>
                <w:lang w:eastAsia="tr-TR"/>
                <w14:ligatures w14:val="none"/>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Uzaklık (m)</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0-10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11-50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51-100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101-200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201-10000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w:t>
            </w:r>
          </w:p>
        </w:tc>
      </w:tr>
    </w:tbl>
    <w:p w:rsidR="00315B73" w:rsidRPr="00315B73" w:rsidRDefault="00315B73" w:rsidP="00315B73">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p w:rsidR="00315B73" w:rsidRPr="00315B73" w:rsidRDefault="00315B73" w:rsidP="00315B73">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Tablo 2: Araç park yerleri, işyerinin sınırları, açık alev ve sigara içmeye izin verilen yerler, yüksek basınçlı yanmayan gaz depoları, yüksek ve orta gerilimdeki elektrik transformatörleri, yanıcı malzeme depoları (ahşap bina ve yapılar), her türlü makine ve </w:t>
      </w:r>
      <w:proofErr w:type="gramStart"/>
      <w:r w:rsidRPr="00315B73">
        <w:rPr>
          <w:rFonts w:ascii="Times New Roman" w:eastAsia="Times New Roman" w:hAnsi="Times New Roman" w:cs="Times New Roman"/>
          <w:kern w:val="0"/>
          <w:sz w:val="20"/>
          <w:szCs w:val="20"/>
          <w:lang w:eastAsia="tr-TR"/>
          <w14:ligatures w14:val="none"/>
        </w:rPr>
        <w:t>ekipman</w:t>
      </w:r>
      <w:proofErr w:type="gramEnd"/>
      <w:r w:rsidRPr="00315B73">
        <w:rPr>
          <w:rFonts w:ascii="Times New Roman" w:eastAsia="Times New Roman" w:hAnsi="Times New Roman" w:cs="Times New Roman"/>
          <w:kern w:val="0"/>
          <w:sz w:val="20"/>
          <w:szCs w:val="20"/>
          <w:lang w:eastAsia="tr-TR"/>
          <w14:ligatures w14:val="none"/>
        </w:rPr>
        <w:t xml:space="preserve">, maden ocakları, kanal ve </w:t>
      </w:r>
      <w:proofErr w:type="spellStart"/>
      <w:r w:rsidRPr="00315B73">
        <w:rPr>
          <w:rFonts w:ascii="Times New Roman" w:eastAsia="Times New Roman" w:hAnsi="Times New Roman" w:cs="Times New Roman"/>
          <w:kern w:val="0"/>
          <w:sz w:val="20"/>
          <w:szCs w:val="20"/>
          <w:lang w:eastAsia="tr-TR"/>
          <w14:ligatures w14:val="none"/>
        </w:rPr>
        <w:t>logarlar</w:t>
      </w:r>
      <w:proofErr w:type="spellEnd"/>
      <w:r w:rsidRPr="00315B73">
        <w:rPr>
          <w:rFonts w:ascii="Times New Roman" w:eastAsia="Times New Roman" w:hAnsi="Times New Roman" w:cs="Times New Roman"/>
          <w:kern w:val="0"/>
          <w:sz w:val="20"/>
          <w:szCs w:val="20"/>
          <w:lang w:eastAsia="tr-TR"/>
          <w14:ligatures w14:val="none"/>
        </w:rPr>
        <w:t xml:space="preserve">, kuyu ve benzeri  yapılar, yanıcı gaz ve sıvı  boru hatlarındaki vanalar, </w:t>
      </w:r>
      <w:proofErr w:type="spellStart"/>
      <w:r w:rsidRPr="00315B73">
        <w:rPr>
          <w:rFonts w:ascii="Times New Roman" w:eastAsia="Times New Roman" w:hAnsi="Times New Roman" w:cs="Times New Roman"/>
          <w:kern w:val="0"/>
          <w:sz w:val="20"/>
          <w:szCs w:val="20"/>
          <w:lang w:eastAsia="tr-TR"/>
          <w14:ligatures w14:val="none"/>
        </w:rPr>
        <w:t>flanşlar</w:t>
      </w:r>
      <w:proofErr w:type="spellEnd"/>
      <w:r w:rsidRPr="00315B73">
        <w:rPr>
          <w:rFonts w:ascii="Times New Roman" w:eastAsia="Times New Roman" w:hAnsi="Times New Roman" w:cs="Times New Roman"/>
          <w:kern w:val="0"/>
          <w:sz w:val="20"/>
          <w:szCs w:val="20"/>
          <w:lang w:eastAsia="tr-TR"/>
          <w14:ligatures w14:val="none"/>
        </w:rPr>
        <w:t xml:space="preserve"> ve ek yerleri ile  oksijen depolama tankı arasındaki uzaklıklar.</w:t>
      </w:r>
    </w:p>
    <w:p w:rsidR="00315B73" w:rsidRPr="00315B73" w:rsidRDefault="00315B73" w:rsidP="00315B73">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bl>
      <w:tblPr>
        <w:tblW w:w="0" w:type="auto"/>
        <w:jc w:val="center"/>
        <w:tblCellMar>
          <w:left w:w="0" w:type="dxa"/>
          <w:right w:w="0" w:type="dxa"/>
        </w:tblCellMar>
        <w:tblLook w:val="04A0" w:firstRow="1" w:lastRow="0" w:firstColumn="1" w:lastColumn="0" w:noHBand="0" w:noVBand="1"/>
      </w:tblPr>
      <w:tblGrid>
        <w:gridCol w:w="4431"/>
        <w:gridCol w:w="4431"/>
      </w:tblGrid>
      <w:tr w:rsidR="00315B73" w:rsidRPr="00315B73" w:rsidTr="00315B73">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Tank kapasitesi (m</w:t>
            </w:r>
            <w:r w:rsidRPr="00315B73">
              <w:rPr>
                <w:rFonts w:ascii="Times New Roman" w:eastAsia="Times New Roman" w:hAnsi="Times New Roman" w:cs="Times New Roman"/>
                <w:b/>
                <w:bCs/>
                <w:kern w:val="0"/>
                <w:sz w:val="20"/>
                <w:szCs w:val="20"/>
                <w:vertAlign w:val="superscript"/>
                <w:lang w:eastAsia="tr-TR"/>
                <w14:ligatures w14:val="none"/>
              </w:rPr>
              <w:t>3</w:t>
            </w:r>
            <w:r w:rsidRPr="00315B73">
              <w:rPr>
                <w:rFonts w:ascii="Times New Roman" w:eastAsia="Times New Roman" w:hAnsi="Times New Roman" w:cs="Times New Roman"/>
                <w:b/>
                <w:bCs/>
                <w:kern w:val="0"/>
                <w:sz w:val="20"/>
                <w:szCs w:val="20"/>
                <w:lang w:eastAsia="tr-TR"/>
                <w14:ligatures w14:val="none"/>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Uzaklık (m)</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101-200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201-400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1001-2000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13</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15</w:t>
            </w:r>
          </w:p>
        </w:tc>
      </w:tr>
    </w:tbl>
    <w:p w:rsidR="00315B73" w:rsidRPr="00315B73" w:rsidRDefault="00315B73" w:rsidP="00315B73">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p w:rsidR="00315B73" w:rsidRPr="00315B73" w:rsidRDefault="00315B73" w:rsidP="00315B73">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Tablo 3: Ofis, kantin, çalışanların ve ziyaretçilerin toplandığı bina ve benzeri yerler, kompresör, vantilatör, hava çekiş yerleri, yüksek miktarda parlayıcı gaz ve LPG’nin ulusal kanunlara uygun olarak depolandığı yerler ile oksijen tankı arasındaki uzaklıklar. </w:t>
      </w:r>
    </w:p>
    <w:p w:rsidR="00315B73" w:rsidRPr="00315B73" w:rsidRDefault="00315B73" w:rsidP="00315B73">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bl>
      <w:tblPr>
        <w:tblW w:w="0" w:type="auto"/>
        <w:jc w:val="center"/>
        <w:tblCellMar>
          <w:left w:w="0" w:type="dxa"/>
          <w:right w:w="0" w:type="dxa"/>
        </w:tblCellMar>
        <w:tblLook w:val="04A0" w:firstRow="1" w:lastRow="0" w:firstColumn="1" w:lastColumn="0" w:noHBand="0" w:noVBand="1"/>
      </w:tblPr>
      <w:tblGrid>
        <w:gridCol w:w="4431"/>
        <w:gridCol w:w="4431"/>
      </w:tblGrid>
      <w:tr w:rsidR="00315B73" w:rsidRPr="00315B73" w:rsidTr="00315B73">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lastRenderedPageBreak/>
              <w:t>Tank kapasitesi (m</w:t>
            </w:r>
            <w:r w:rsidRPr="00315B73">
              <w:rPr>
                <w:rFonts w:ascii="Times New Roman" w:eastAsia="Times New Roman" w:hAnsi="Times New Roman" w:cs="Times New Roman"/>
                <w:b/>
                <w:bCs/>
                <w:kern w:val="0"/>
                <w:sz w:val="20"/>
                <w:szCs w:val="20"/>
                <w:vertAlign w:val="superscript"/>
                <w:lang w:eastAsia="tr-TR"/>
                <w14:ligatures w14:val="none"/>
              </w:rPr>
              <w:t>3</w:t>
            </w:r>
            <w:r w:rsidRPr="00315B73">
              <w:rPr>
                <w:rFonts w:ascii="Times New Roman" w:eastAsia="Times New Roman" w:hAnsi="Times New Roman" w:cs="Times New Roman"/>
                <w:b/>
                <w:bCs/>
                <w:kern w:val="0"/>
                <w:sz w:val="20"/>
                <w:szCs w:val="20"/>
                <w:lang w:eastAsia="tr-TR"/>
                <w14:ligatures w14:val="none"/>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Uzaklık (m)</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0-400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401-1000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1001-2000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13</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3001-4000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14</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4001-10000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15</w:t>
            </w:r>
          </w:p>
        </w:tc>
      </w:tr>
    </w:tbl>
    <w:p w:rsidR="00315B73" w:rsidRPr="00315B73" w:rsidRDefault="00315B73" w:rsidP="00315B73">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w:t>
      </w:r>
    </w:p>
    <w:p w:rsidR="00315B73" w:rsidRPr="00315B73" w:rsidRDefault="00315B73" w:rsidP="00315B73">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 xml:space="preserve">b) Sıvı Argon ve Sıvı Azot tankları için: </w:t>
      </w:r>
    </w:p>
    <w:p w:rsidR="00315B73" w:rsidRPr="00315B73" w:rsidRDefault="00315B73" w:rsidP="00315B73">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xml:space="preserve">Tablo 1: Vana, </w:t>
      </w:r>
      <w:proofErr w:type="spellStart"/>
      <w:r w:rsidRPr="00315B73">
        <w:rPr>
          <w:rFonts w:ascii="Times New Roman" w:eastAsia="Times New Roman" w:hAnsi="Times New Roman" w:cs="Times New Roman"/>
          <w:kern w:val="0"/>
          <w:sz w:val="20"/>
          <w:szCs w:val="20"/>
          <w:lang w:eastAsia="tr-TR"/>
          <w14:ligatures w14:val="none"/>
        </w:rPr>
        <w:t>flanş</w:t>
      </w:r>
      <w:proofErr w:type="spellEnd"/>
      <w:r w:rsidRPr="00315B73">
        <w:rPr>
          <w:rFonts w:ascii="Times New Roman" w:eastAsia="Times New Roman" w:hAnsi="Times New Roman" w:cs="Times New Roman"/>
          <w:kern w:val="0"/>
          <w:sz w:val="20"/>
          <w:szCs w:val="20"/>
          <w:lang w:eastAsia="tr-TR"/>
          <w14:ligatures w14:val="none"/>
        </w:rPr>
        <w:t xml:space="preserve"> gibi ek yeri olmayan yanıcı gaz veya sıvı boru hatları ile sıvı argon ve sıvı azot depolama tankı arasındaki uzaklıklar.</w:t>
      </w:r>
    </w:p>
    <w:p w:rsidR="00315B73" w:rsidRPr="00315B73" w:rsidRDefault="00315B73" w:rsidP="00315B73">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w:t>
      </w:r>
    </w:p>
    <w:tbl>
      <w:tblPr>
        <w:tblW w:w="0" w:type="auto"/>
        <w:jc w:val="center"/>
        <w:tblCellMar>
          <w:left w:w="0" w:type="dxa"/>
          <w:right w:w="0" w:type="dxa"/>
        </w:tblCellMar>
        <w:tblLook w:val="04A0" w:firstRow="1" w:lastRow="0" w:firstColumn="1" w:lastColumn="0" w:noHBand="0" w:noVBand="1"/>
      </w:tblPr>
      <w:tblGrid>
        <w:gridCol w:w="4431"/>
        <w:gridCol w:w="4431"/>
      </w:tblGrid>
      <w:tr w:rsidR="00315B73" w:rsidRPr="00315B73" w:rsidTr="00315B73">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Tank kapasitesi (m</w:t>
            </w:r>
            <w:r w:rsidRPr="00315B73">
              <w:rPr>
                <w:rFonts w:ascii="Times New Roman" w:eastAsia="Times New Roman" w:hAnsi="Times New Roman" w:cs="Times New Roman"/>
                <w:b/>
                <w:bCs/>
                <w:kern w:val="0"/>
                <w:sz w:val="20"/>
                <w:szCs w:val="20"/>
                <w:vertAlign w:val="superscript"/>
                <w:lang w:eastAsia="tr-TR"/>
                <w14:ligatures w14:val="none"/>
              </w:rPr>
              <w:t>3</w:t>
            </w:r>
            <w:r w:rsidRPr="00315B73">
              <w:rPr>
                <w:rFonts w:ascii="Times New Roman" w:eastAsia="Times New Roman" w:hAnsi="Times New Roman" w:cs="Times New Roman"/>
                <w:b/>
                <w:bCs/>
                <w:kern w:val="0"/>
                <w:sz w:val="20"/>
                <w:szCs w:val="20"/>
                <w:lang w:eastAsia="tr-TR"/>
                <w14:ligatures w14:val="none"/>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Uzaklık (m)</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101-600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w:t>
            </w:r>
          </w:p>
        </w:tc>
      </w:tr>
    </w:tbl>
    <w:p w:rsidR="00315B73" w:rsidRPr="00315B73" w:rsidRDefault="00315B73" w:rsidP="00315B73">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p w:rsidR="00315B73" w:rsidRPr="00315B73" w:rsidRDefault="00315B73" w:rsidP="00315B73">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proofErr w:type="gramStart"/>
      <w:r w:rsidRPr="00315B73">
        <w:rPr>
          <w:rFonts w:ascii="Times New Roman" w:eastAsia="Times New Roman" w:hAnsi="Times New Roman" w:cs="Times New Roman"/>
          <w:kern w:val="0"/>
          <w:sz w:val="20"/>
          <w:szCs w:val="20"/>
          <w:lang w:eastAsia="tr-TR"/>
          <w14:ligatures w14:val="none"/>
        </w:rPr>
        <w:t xml:space="preserve">Tablo 2: Araç park yerleri, açık alev ve sigara içilmesine izin verilen yerler, yüksek basınçlı yanmayan gaz depoları, kantin, çalışanların ve ziyaretçilerin toplandığı bina ve benzeri yerler, sabit parlayıcı gaz depoları, parlayıcı sıvı ve LPG depoları, yanıcı, parlayıcı, gaz ve sıvı boru hatlarındaki vana ve </w:t>
      </w:r>
      <w:proofErr w:type="spellStart"/>
      <w:r w:rsidRPr="00315B73">
        <w:rPr>
          <w:rFonts w:ascii="Times New Roman" w:eastAsia="Times New Roman" w:hAnsi="Times New Roman" w:cs="Times New Roman"/>
          <w:kern w:val="0"/>
          <w:sz w:val="20"/>
          <w:szCs w:val="20"/>
          <w:lang w:eastAsia="tr-TR"/>
          <w14:ligatures w14:val="none"/>
        </w:rPr>
        <w:t>flanş</w:t>
      </w:r>
      <w:proofErr w:type="spellEnd"/>
      <w:r w:rsidRPr="00315B73">
        <w:rPr>
          <w:rFonts w:ascii="Times New Roman" w:eastAsia="Times New Roman" w:hAnsi="Times New Roman" w:cs="Times New Roman"/>
          <w:kern w:val="0"/>
          <w:sz w:val="20"/>
          <w:szCs w:val="20"/>
          <w:lang w:eastAsia="tr-TR"/>
          <w14:ligatures w14:val="none"/>
        </w:rPr>
        <w:t xml:space="preserve"> gibi ek yerleri ile sıvı argon ve sıvı azot depolama tankı  arasındaki uzaklıklar.</w:t>
      </w:r>
      <w:proofErr w:type="gramEnd"/>
    </w:p>
    <w:p w:rsidR="00315B73" w:rsidRPr="00315B73" w:rsidRDefault="00315B73" w:rsidP="00315B73">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 </w:t>
      </w:r>
    </w:p>
    <w:tbl>
      <w:tblPr>
        <w:tblW w:w="0" w:type="auto"/>
        <w:jc w:val="center"/>
        <w:tblCellMar>
          <w:left w:w="0" w:type="dxa"/>
          <w:right w:w="0" w:type="dxa"/>
        </w:tblCellMar>
        <w:tblLook w:val="04A0" w:firstRow="1" w:lastRow="0" w:firstColumn="1" w:lastColumn="0" w:noHBand="0" w:noVBand="1"/>
      </w:tblPr>
      <w:tblGrid>
        <w:gridCol w:w="4431"/>
        <w:gridCol w:w="4431"/>
      </w:tblGrid>
      <w:tr w:rsidR="00315B73" w:rsidRPr="00315B73" w:rsidTr="00315B73">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Tank kapasitesi (m</w:t>
            </w:r>
            <w:r w:rsidRPr="00315B73">
              <w:rPr>
                <w:rFonts w:ascii="Times New Roman" w:eastAsia="Times New Roman" w:hAnsi="Times New Roman" w:cs="Times New Roman"/>
                <w:b/>
                <w:bCs/>
                <w:kern w:val="0"/>
                <w:sz w:val="20"/>
                <w:szCs w:val="20"/>
                <w:vertAlign w:val="superscript"/>
                <w:lang w:eastAsia="tr-TR"/>
                <w14:ligatures w14:val="none"/>
              </w:rPr>
              <w:t>3</w:t>
            </w:r>
            <w:r w:rsidRPr="00315B73">
              <w:rPr>
                <w:rFonts w:ascii="Times New Roman" w:eastAsia="Times New Roman" w:hAnsi="Times New Roman" w:cs="Times New Roman"/>
                <w:b/>
                <w:bCs/>
                <w:kern w:val="0"/>
                <w:sz w:val="20"/>
                <w:szCs w:val="20"/>
                <w:lang w:eastAsia="tr-TR"/>
                <w14:ligatures w14:val="none"/>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b/>
                <w:bCs/>
                <w:kern w:val="0"/>
                <w:sz w:val="20"/>
                <w:szCs w:val="20"/>
                <w:lang w:eastAsia="tr-TR"/>
                <w14:ligatures w14:val="none"/>
              </w:rPr>
              <w:t>Uzaklık (m)</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0-100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101-200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201-400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5</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401-600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601-900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7</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901-1000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8</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1001-2000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10</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2001-3000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12</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3001-4000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14</w:t>
            </w:r>
          </w:p>
        </w:tc>
      </w:tr>
      <w:tr w:rsidR="00315B73" w:rsidRPr="00315B73" w:rsidTr="00315B73">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4001-10000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315B73" w:rsidRPr="00315B73" w:rsidRDefault="00315B73" w:rsidP="00315B73">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0"/>
                <w:szCs w:val="20"/>
                <w:lang w:eastAsia="tr-TR"/>
                <w14:ligatures w14:val="none"/>
              </w:rPr>
              <w:t>15</w:t>
            </w:r>
          </w:p>
        </w:tc>
      </w:tr>
    </w:tbl>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4"/>
          <w:szCs w:val="24"/>
          <w:lang w:eastAsia="tr-TR"/>
          <w14:ligatures w14:val="none"/>
        </w:rPr>
        <w:t> </w:t>
      </w:r>
    </w:p>
    <w:p w:rsidR="00315B73" w:rsidRPr="00315B73" w:rsidRDefault="00315B73" w:rsidP="00315B7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15B73">
        <w:rPr>
          <w:rFonts w:ascii="Times New Roman" w:eastAsia="Times New Roman" w:hAnsi="Times New Roman" w:cs="Times New Roman"/>
          <w:kern w:val="0"/>
          <w:sz w:val="24"/>
          <w:szCs w:val="24"/>
          <w:lang w:eastAsia="tr-TR"/>
          <w14:ligatures w14:val="none"/>
        </w:rPr>
        <w:t> </w:t>
      </w:r>
    </w:p>
    <w:p w:rsidR="00315B73" w:rsidRPr="00315B73" w:rsidRDefault="00315B73" w:rsidP="00315B73">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315B73">
        <w:rPr>
          <w:rFonts w:ascii="Times New Roman" w:eastAsia="Times New Roman" w:hAnsi="Times New Roman" w:cs="Times New Roman"/>
          <w:b/>
          <w:bCs/>
          <w:color w:val="808080"/>
          <w:kern w:val="0"/>
          <w:sz w:val="24"/>
          <w:szCs w:val="24"/>
          <w:lang w:eastAsia="tr-TR"/>
          <w14:ligatures w14:val="none"/>
        </w:rPr>
        <w:t xml:space="preserve">Sayfa </w:t>
      </w:r>
    </w:p>
    <w:p w:rsidR="009E1F37" w:rsidRDefault="009E1F37"/>
    <w:sectPr w:rsidR="009E1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8A"/>
    <w:rsid w:val="00315B73"/>
    <w:rsid w:val="00317103"/>
    <w:rsid w:val="009E1F37"/>
    <w:rsid w:val="00D75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7CBE9-88B1-43BB-BB51-5D3FBBE9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15B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15B73"/>
    <w:rPr>
      <w:rFonts w:ascii="Times New Roman" w:eastAsia="Times New Roman" w:hAnsi="Times New Roman" w:cs="Times New Roman"/>
      <w:b/>
      <w:bCs/>
      <w:kern w:val="36"/>
      <w:sz w:val="48"/>
      <w:szCs w:val="48"/>
      <w:lang w:eastAsia="tr-TR"/>
      <w14:ligatures w14:val="none"/>
    </w:rPr>
  </w:style>
  <w:style w:type="numbering" w:customStyle="1" w:styleId="NoList1">
    <w:name w:val="No List1"/>
    <w:next w:val="ListeYok"/>
    <w:uiPriority w:val="99"/>
    <w:semiHidden/>
    <w:unhideWhenUsed/>
    <w:rsid w:val="00315B73"/>
  </w:style>
  <w:style w:type="paragraph" w:styleId="NormalWeb">
    <w:name w:val="Normal (Web)"/>
    <w:basedOn w:val="Normal"/>
    <w:uiPriority w:val="99"/>
    <w:semiHidden/>
    <w:unhideWhenUsed/>
    <w:rsid w:val="00315B7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GvdeMetniGirintisi3">
    <w:name w:val="Body Text Indent 3"/>
    <w:basedOn w:val="Normal"/>
    <w:link w:val="GvdeMetniGirintisi3Char"/>
    <w:uiPriority w:val="99"/>
    <w:semiHidden/>
    <w:unhideWhenUsed/>
    <w:rsid w:val="00315B7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GvdeMetniGirintisi3Char">
    <w:name w:val="Gövde Metni Girintisi 3 Char"/>
    <w:basedOn w:val="VarsaylanParagrafYazTipi"/>
    <w:link w:val="GvdeMetniGirintisi3"/>
    <w:uiPriority w:val="99"/>
    <w:semiHidden/>
    <w:rsid w:val="00315B73"/>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315B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42853">
      <w:bodyDiv w:val="1"/>
      <w:marLeft w:val="0"/>
      <w:marRight w:val="0"/>
      <w:marTop w:val="0"/>
      <w:marBottom w:val="0"/>
      <w:divBdr>
        <w:top w:val="none" w:sz="0" w:space="0" w:color="auto"/>
        <w:left w:val="none" w:sz="0" w:space="0" w:color="auto"/>
        <w:bottom w:val="none" w:sz="0" w:space="0" w:color="auto"/>
        <w:right w:val="none" w:sz="0" w:space="0" w:color="auto"/>
      </w:divBdr>
      <w:divsChild>
        <w:div w:id="793136464">
          <w:marLeft w:val="0"/>
          <w:marRight w:val="0"/>
          <w:marTop w:val="0"/>
          <w:marBottom w:val="0"/>
          <w:divBdr>
            <w:top w:val="none" w:sz="0" w:space="0" w:color="auto"/>
            <w:left w:val="none" w:sz="0" w:space="0" w:color="auto"/>
            <w:bottom w:val="none" w:sz="0" w:space="0" w:color="auto"/>
            <w:right w:val="none" w:sz="0" w:space="0" w:color="auto"/>
          </w:divBdr>
          <w:divsChild>
            <w:div w:id="1399784438">
              <w:marLeft w:val="0"/>
              <w:marRight w:val="0"/>
              <w:marTop w:val="0"/>
              <w:marBottom w:val="0"/>
              <w:divBdr>
                <w:top w:val="none" w:sz="0" w:space="0" w:color="auto"/>
                <w:left w:val="none" w:sz="0" w:space="0" w:color="auto"/>
                <w:bottom w:val="single" w:sz="6" w:space="0" w:color="808080"/>
                <w:right w:val="none" w:sz="0" w:space="0" w:color="auto"/>
              </w:divBdr>
            </w:div>
            <w:div w:id="222446438">
              <w:marLeft w:val="0"/>
              <w:marRight w:val="0"/>
              <w:marTop w:val="0"/>
              <w:marBottom w:val="0"/>
              <w:divBdr>
                <w:top w:val="none" w:sz="0" w:space="0" w:color="auto"/>
                <w:left w:val="none" w:sz="0" w:space="0" w:color="auto"/>
                <w:bottom w:val="single" w:sz="6" w:space="0" w:color="808080"/>
                <w:right w:val="none" w:sz="0" w:space="0" w:color="auto"/>
              </w:divBdr>
            </w:div>
            <w:div w:id="1654522785">
              <w:marLeft w:val="0"/>
              <w:marRight w:val="0"/>
              <w:marTop w:val="0"/>
              <w:marBottom w:val="0"/>
              <w:divBdr>
                <w:top w:val="none" w:sz="0" w:space="0" w:color="auto"/>
                <w:left w:val="none" w:sz="0" w:space="0" w:color="auto"/>
                <w:bottom w:val="single" w:sz="6" w:space="0" w:color="808080"/>
                <w:right w:val="none" w:sz="0" w:space="0" w:color="auto"/>
              </w:divBdr>
            </w:div>
          </w:divsChild>
        </w:div>
        <w:div w:id="622613995">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5741</Words>
  <Characters>32728</Characters>
  <Application>Microsoft Office Word</Application>
  <DocSecurity>0</DocSecurity>
  <Lines>272</Lines>
  <Paragraphs>76</Paragraphs>
  <ScaleCrop>false</ScaleCrop>
  <Company/>
  <LinksUpToDate>false</LinksUpToDate>
  <CharactersWithSpaces>38393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3</cp:revision>
  <dcterms:created xsi:type="dcterms:W3CDTF">2012-11-17T14:44:00Z</dcterms:created>
  <dcterms:modified xsi:type="dcterms:W3CDTF">2013-08-11T21:08:00Z</dcterms:modified>
</cp:coreProperties>
</file>