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4D95" w:rsidRPr="002C4D95" w:rsidRDefault="002C4D95" w:rsidP="002C4D95">
      <w:pPr>
        <w:spacing w:after="0" w:line="240" w:lineRule="auto"/>
        <w:jc w:val="center"/>
        <w:rPr>
          <w:rFonts w:ascii="Times New Roman" w:eastAsia="Times New Roman" w:hAnsi="Times New Roman" w:cs="Times New Roman"/>
          <w:b/>
          <w:color w:val="FF0000"/>
          <w:sz w:val="24"/>
          <w:szCs w:val="24"/>
          <w:lang w:eastAsia="tr-TR"/>
        </w:rPr>
      </w:pPr>
      <w:r w:rsidRPr="002C4D95">
        <w:rPr>
          <w:rFonts w:ascii="Times New Roman" w:eastAsia="Times New Roman" w:hAnsi="Times New Roman" w:cs="Times New Roman"/>
          <w:b/>
          <w:color w:val="FF0000"/>
          <w:sz w:val="24"/>
          <w:szCs w:val="24"/>
          <w:lang w:eastAsia="tr-TR"/>
        </w:rPr>
        <w:t>ÇALIŞANLARIN İŞ SAĞLIĞI VE GÜVENLİĞİ EĞİTİMLERİNİN</w:t>
      </w:r>
    </w:p>
    <w:p w:rsidR="002C4D95" w:rsidRPr="002C4D95" w:rsidRDefault="002C4D95" w:rsidP="002C4D95">
      <w:pPr>
        <w:spacing w:after="0" w:line="240" w:lineRule="auto"/>
        <w:jc w:val="center"/>
        <w:rPr>
          <w:rFonts w:ascii="Times New Roman" w:eastAsia="Times New Roman" w:hAnsi="Times New Roman" w:cs="Times New Roman"/>
          <w:b/>
          <w:color w:val="FF0000"/>
          <w:sz w:val="24"/>
          <w:szCs w:val="24"/>
          <w:lang w:eastAsia="tr-TR"/>
        </w:rPr>
      </w:pPr>
      <w:r w:rsidRPr="002C4D95">
        <w:rPr>
          <w:rFonts w:ascii="Times New Roman" w:eastAsia="Times New Roman" w:hAnsi="Times New Roman" w:cs="Times New Roman"/>
          <w:b/>
          <w:color w:val="FF0000"/>
          <w:sz w:val="24"/>
          <w:szCs w:val="24"/>
          <w:lang w:eastAsia="tr-TR"/>
        </w:rPr>
        <w:t>USUL VE ESASLARI HAKKINDA YÖNETMELİK</w:t>
      </w:r>
    </w:p>
    <w:p w:rsidR="002C4D95" w:rsidRPr="002C4D95" w:rsidRDefault="002C4D95" w:rsidP="002C4D95">
      <w:pPr>
        <w:spacing w:after="0" w:line="240" w:lineRule="auto"/>
        <w:jc w:val="center"/>
        <w:rPr>
          <w:rFonts w:ascii="Times New Roman" w:eastAsia="Times New Roman" w:hAnsi="Times New Roman" w:cs="Times New Roman"/>
          <w:b/>
          <w:color w:val="FF0000"/>
          <w:sz w:val="24"/>
          <w:szCs w:val="24"/>
          <w:lang w:eastAsia="tr-TR"/>
        </w:rPr>
      </w:pPr>
    </w:p>
    <w:p w:rsidR="002C4D95" w:rsidRPr="002C4D95" w:rsidRDefault="002C4D95" w:rsidP="002C4D95">
      <w:pPr>
        <w:spacing w:after="0" w:line="240" w:lineRule="auto"/>
        <w:jc w:val="center"/>
        <w:rPr>
          <w:rFonts w:ascii="Times New Roman" w:eastAsia="Times New Roman" w:hAnsi="Times New Roman" w:cs="Times New Roman"/>
          <w:b/>
          <w:color w:val="FF0000"/>
          <w:sz w:val="24"/>
          <w:szCs w:val="24"/>
          <w:lang w:eastAsia="tr-TR"/>
        </w:rPr>
      </w:pPr>
      <w:r w:rsidRPr="002C4D95">
        <w:rPr>
          <w:rFonts w:ascii="Times New Roman" w:eastAsia="Times New Roman" w:hAnsi="Times New Roman" w:cs="Times New Roman"/>
          <w:b/>
          <w:color w:val="FF0000"/>
          <w:sz w:val="24"/>
          <w:szCs w:val="24"/>
          <w:lang w:eastAsia="tr-TR"/>
        </w:rPr>
        <w:t xml:space="preserve">Resmi Gazete Tarihi/Sayısı: 15.05.2013/28648  </w:t>
      </w:r>
      <w:hyperlink r:id="rId4" w:history="1">
        <w:r w:rsidRPr="002C4D95">
          <w:rPr>
            <w:rStyle w:val="Kpr"/>
            <w:rFonts w:ascii="Times New Roman" w:eastAsia="Times New Roman" w:hAnsi="Times New Roman" w:cs="Times New Roman"/>
            <w:b/>
            <w:color w:val="FF0000"/>
            <w:sz w:val="24"/>
            <w:szCs w:val="24"/>
            <w:lang w:eastAsia="tr-TR"/>
          </w:rPr>
          <w:t>www.bilgit.com</w:t>
        </w:r>
      </w:hyperlink>
    </w:p>
    <w:p w:rsidR="002C4D95" w:rsidRPr="002C4D95" w:rsidRDefault="002C4D95" w:rsidP="002C4D95">
      <w:pPr>
        <w:spacing w:after="0" w:line="240" w:lineRule="auto"/>
        <w:jc w:val="center"/>
        <w:rPr>
          <w:rFonts w:ascii="Times New Roman" w:eastAsia="Times New Roman" w:hAnsi="Times New Roman" w:cs="Times New Roman"/>
          <w:b/>
          <w:color w:val="FF0000"/>
          <w:sz w:val="24"/>
          <w:szCs w:val="24"/>
          <w:lang w:eastAsia="tr-TR"/>
        </w:rPr>
      </w:pPr>
    </w:p>
    <w:p w:rsidR="002C4D95" w:rsidRPr="002C4D95" w:rsidRDefault="002C4D95" w:rsidP="002C4D95">
      <w:pPr>
        <w:spacing w:after="0" w:line="240" w:lineRule="auto"/>
        <w:ind w:firstLine="566"/>
        <w:jc w:val="both"/>
        <w:rPr>
          <w:rFonts w:ascii="Times New Roman" w:eastAsia="Times New Roman" w:hAnsi="Times New Roman" w:cs="Times New Roman"/>
          <w:color w:val="FF0000"/>
          <w:sz w:val="24"/>
          <w:szCs w:val="24"/>
          <w:lang w:eastAsia="tr-TR"/>
        </w:rPr>
      </w:pPr>
      <w:r w:rsidRPr="002C4D95">
        <w:rPr>
          <w:rFonts w:ascii="Times New Roman" w:eastAsia="Times New Roman" w:hAnsi="Times New Roman" w:cs="Times New Roman"/>
          <w:b/>
          <w:color w:val="FF0000"/>
          <w:sz w:val="24"/>
          <w:szCs w:val="24"/>
          <w:lang w:eastAsia="tr-TR"/>
        </w:rPr>
        <w:t>Yürürlükten kaldırılan yönetmelik</w:t>
      </w:r>
    </w:p>
    <w:p w:rsidR="002C4D95" w:rsidRPr="002C4D95" w:rsidRDefault="002C4D95" w:rsidP="002C4D95">
      <w:pPr>
        <w:spacing w:after="0" w:line="240" w:lineRule="auto"/>
        <w:ind w:firstLine="566"/>
        <w:jc w:val="both"/>
        <w:rPr>
          <w:rFonts w:ascii="Times New Roman" w:eastAsia="Times New Roman" w:hAnsi="Times New Roman" w:cs="Times New Roman"/>
          <w:color w:val="FF0000"/>
          <w:sz w:val="24"/>
          <w:szCs w:val="24"/>
          <w:lang w:eastAsia="tr-TR"/>
        </w:rPr>
      </w:pPr>
      <w:r w:rsidRPr="002C4D95">
        <w:rPr>
          <w:rFonts w:ascii="Times New Roman" w:eastAsia="Times New Roman" w:hAnsi="Times New Roman" w:cs="Times New Roman"/>
          <w:b/>
          <w:color w:val="FF0000"/>
          <w:sz w:val="24"/>
          <w:szCs w:val="24"/>
          <w:lang w:eastAsia="tr-TR"/>
        </w:rPr>
        <w:t>MADDE 16 –</w:t>
      </w:r>
      <w:r w:rsidRPr="002C4D95">
        <w:rPr>
          <w:rFonts w:ascii="Times New Roman" w:eastAsia="Times New Roman" w:hAnsi="Times New Roman" w:cs="Times New Roman"/>
          <w:color w:val="FF0000"/>
          <w:sz w:val="24"/>
          <w:szCs w:val="24"/>
          <w:lang w:eastAsia="tr-TR"/>
        </w:rPr>
        <w:t xml:space="preserve"> (1) </w:t>
      </w:r>
      <w:proofErr w:type="gramStart"/>
      <w:r w:rsidRPr="002C4D95">
        <w:rPr>
          <w:rFonts w:ascii="Times New Roman" w:eastAsia="Times New Roman" w:hAnsi="Times New Roman" w:cs="Times New Roman"/>
          <w:color w:val="FF0000"/>
          <w:sz w:val="24"/>
          <w:szCs w:val="24"/>
          <w:lang w:eastAsia="tr-TR"/>
        </w:rPr>
        <w:t>7/4/2004</w:t>
      </w:r>
      <w:proofErr w:type="gramEnd"/>
      <w:r w:rsidRPr="002C4D95">
        <w:rPr>
          <w:rFonts w:ascii="Times New Roman" w:eastAsia="Times New Roman" w:hAnsi="Times New Roman" w:cs="Times New Roman"/>
          <w:color w:val="FF0000"/>
          <w:sz w:val="24"/>
          <w:szCs w:val="24"/>
          <w:lang w:eastAsia="tr-TR"/>
        </w:rPr>
        <w:t xml:space="preserve"> tarihli ve 25426 sayılı Resmî </w:t>
      </w:r>
      <w:proofErr w:type="spellStart"/>
      <w:r w:rsidRPr="002C4D95">
        <w:rPr>
          <w:rFonts w:ascii="Times New Roman" w:eastAsia="Times New Roman" w:hAnsi="Times New Roman" w:cs="Times New Roman"/>
          <w:color w:val="FF0000"/>
          <w:sz w:val="24"/>
          <w:szCs w:val="24"/>
          <w:lang w:eastAsia="tr-TR"/>
        </w:rPr>
        <w:t>Gazete'de</w:t>
      </w:r>
      <w:proofErr w:type="spellEnd"/>
      <w:r w:rsidRPr="002C4D95">
        <w:rPr>
          <w:rFonts w:ascii="Times New Roman" w:eastAsia="Times New Roman" w:hAnsi="Times New Roman" w:cs="Times New Roman"/>
          <w:color w:val="FF0000"/>
          <w:sz w:val="24"/>
          <w:szCs w:val="24"/>
          <w:lang w:eastAsia="tr-TR"/>
        </w:rPr>
        <w:t xml:space="preserve"> yayımlanan Çalışanların İş Sağlığı ve Güvenliği Eğitimlerinin Usul ve Esasları Hakkında Yönetmelik yürürlükten kaldırılmıştır.</w:t>
      </w:r>
    </w:p>
    <w:p w:rsidR="002C4D95" w:rsidRDefault="002C4D95" w:rsidP="00706CFC">
      <w:pPr>
        <w:spacing w:after="0" w:line="276" w:lineRule="auto"/>
        <w:ind w:firstLine="450"/>
        <w:jc w:val="center"/>
        <w:rPr>
          <w:rFonts w:ascii="Times New Roman" w:eastAsia="Times New Roman" w:hAnsi="Times New Roman" w:cs="Times New Roman"/>
          <w:b/>
          <w:bCs/>
          <w:kern w:val="0"/>
          <w:sz w:val="24"/>
          <w:szCs w:val="24"/>
          <w:lang w:eastAsia="tr-TR"/>
          <w14:ligatures w14:val="none"/>
        </w:rPr>
      </w:pPr>
    </w:p>
    <w:p w:rsidR="002C4D95" w:rsidRDefault="002C4D95" w:rsidP="00706CFC">
      <w:pPr>
        <w:spacing w:after="0" w:line="276" w:lineRule="auto"/>
        <w:ind w:firstLine="450"/>
        <w:jc w:val="center"/>
        <w:rPr>
          <w:rFonts w:ascii="Times New Roman" w:eastAsia="Times New Roman" w:hAnsi="Times New Roman" w:cs="Times New Roman"/>
          <w:b/>
          <w:bCs/>
          <w:kern w:val="0"/>
          <w:sz w:val="24"/>
          <w:szCs w:val="24"/>
          <w:lang w:eastAsia="tr-TR"/>
          <w14:ligatures w14:val="none"/>
        </w:rPr>
      </w:pPr>
      <w:bookmarkStart w:id="0" w:name="_GoBack"/>
      <w:bookmarkEnd w:id="0"/>
    </w:p>
    <w:p w:rsidR="002C4D95" w:rsidRDefault="002C4D95" w:rsidP="00706CFC">
      <w:pPr>
        <w:spacing w:after="0" w:line="276" w:lineRule="auto"/>
        <w:ind w:firstLine="450"/>
        <w:jc w:val="center"/>
        <w:rPr>
          <w:rFonts w:ascii="Times New Roman" w:eastAsia="Times New Roman" w:hAnsi="Times New Roman" w:cs="Times New Roman"/>
          <w:b/>
          <w:bCs/>
          <w:kern w:val="0"/>
          <w:sz w:val="24"/>
          <w:szCs w:val="24"/>
          <w:lang w:eastAsia="tr-TR"/>
          <w14:ligatures w14:val="none"/>
        </w:rPr>
      </w:pPr>
    </w:p>
    <w:p w:rsidR="00706CFC" w:rsidRPr="00706CFC" w:rsidRDefault="008A66F5" w:rsidP="00706CF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4"/>
          <w:szCs w:val="24"/>
          <w:lang w:eastAsia="tr-TR"/>
          <w14:ligatures w14:val="none"/>
        </w:rPr>
        <w:t xml:space="preserve">ÇALIŞANLARIN İŞ SAĞLIĞI VE GÜVENLİĞİ EĞİTİMLERİNİN </w:t>
      </w:r>
    </w:p>
    <w:p w:rsidR="00706CFC" w:rsidRPr="00706CFC" w:rsidRDefault="008A66F5" w:rsidP="00706CF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4"/>
          <w:szCs w:val="24"/>
          <w:lang w:eastAsia="tr-TR"/>
          <w14:ligatures w14:val="none"/>
        </w:rPr>
        <w:t>USUL VE ESASLARI HAKKINDA YÖNETMELİK</w:t>
      </w:r>
    </w:p>
    <w:p w:rsidR="00706CFC" w:rsidRPr="00706CFC" w:rsidRDefault="00706CFC" w:rsidP="00706CFC">
      <w:pPr>
        <w:spacing w:after="240" w:line="240" w:lineRule="auto"/>
        <w:jc w:val="center"/>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4"/>
          <w:szCs w:val="24"/>
          <w:lang w:eastAsia="tr-TR"/>
          <w14:ligatures w14:val="none"/>
        </w:rPr>
        <w:t>Resmi Gazete Tarihi: 07.04.2004 Resmi Gazete Sayısı: 25426</w:t>
      </w:r>
      <w:r>
        <w:rPr>
          <w:rFonts w:ascii="Times New Roman" w:eastAsia="Times New Roman" w:hAnsi="Times New Roman" w:cs="Times New Roman"/>
          <w:kern w:val="0"/>
          <w:sz w:val="24"/>
          <w:szCs w:val="24"/>
          <w:lang w:eastAsia="tr-TR"/>
          <w14:ligatures w14:val="none"/>
        </w:rPr>
        <w:t xml:space="preserve"> </w:t>
      </w:r>
      <w:hyperlink r:id="rId5" w:history="1">
        <w:r w:rsidRPr="009F2650">
          <w:rPr>
            <w:rStyle w:val="Kpr"/>
            <w:rFonts w:ascii="Times New Roman" w:eastAsia="Times New Roman" w:hAnsi="Times New Roman" w:cs="Times New Roman"/>
            <w:kern w:val="0"/>
            <w:sz w:val="24"/>
            <w:szCs w:val="24"/>
            <w:lang w:eastAsia="tr-TR"/>
            <w14:ligatures w14:val="none"/>
          </w:rPr>
          <w:t>www.bilgit.com</w:t>
        </w:r>
      </w:hyperlink>
    </w:p>
    <w:p w:rsidR="00706CFC" w:rsidRPr="00706CFC" w:rsidRDefault="00706CFC" w:rsidP="00706CF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BİRİNCİ BÖLÜM</w:t>
      </w:r>
    </w:p>
    <w:p w:rsidR="00706CFC" w:rsidRPr="00706CFC" w:rsidRDefault="00706CFC" w:rsidP="00706CF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Amaç, Kapsam ve Dayanak</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Amaç</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Madde 1 —</w:t>
      </w:r>
      <w:r w:rsidRPr="00706CFC">
        <w:rPr>
          <w:rFonts w:ascii="Times New Roman" w:eastAsia="Times New Roman" w:hAnsi="Times New Roman" w:cs="Times New Roman"/>
          <w:kern w:val="0"/>
          <w:sz w:val="20"/>
          <w:szCs w:val="20"/>
          <w:lang w:eastAsia="tr-TR"/>
          <w14:ligatures w14:val="none"/>
        </w:rPr>
        <w:t xml:space="preserve"> Bu Yönetmelik, işverenlerce, işyerlerinde çalışanlara verilecek iş sağlığı ve güvenliği eğitiminin usul ve esaslarını düzenler.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Kapsam</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Madde 2 —</w:t>
      </w:r>
      <w:r w:rsidRPr="00706CFC">
        <w:rPr>
          <w:rFonts w:ascii="Times New Roman" w:eastAsia="Times New Roman" w:hAnsi="Times New Roman" w:cs="Times New Roman"/>
          <w:kern w:val="0"/>
          <w:sz w:val="20"/>
          <w:szCs w:val="20"/>
          <w:lang w:eastAsia="tr-TR"/>
          <w14:ligatures w14:val="none"/>
        </w:rPr>
        <w:t xml:space="preserve"> Bu Yönetmelik, </w:t>
      </w:r>
      <w:proofErr w:type="gramStart"/>
      <w:r w:rsidRPr="00706CFC">
        <w:rPr>
          <w:rFonts w:ascii="Times New Roman" w:eastAsia="Times New Roman" w:hAnsi="Times New Roman" w:cs="Times New Roman"/>
          <w:kern w:val="0"/>
          <w:sz w:val="20"/>
          <w:szCs w:val="20"/>
          <w:lang w:eastAsia="tr-TR"/>
          <w14:ligatures w14:val="none"/>
        </w:rPr>
        <w:t>10/6/2003</w:t>
      </w:r>
      <w:proofErr w:type="gramEnd"/>
      <w:r w:rsidRPr="00706CFC">
        <w:rPr>
          <w:rFonts w:ascii="Times New Roman" w:eastAsia="Times New Roman" w:hAnsi="Times New Roman" w:cs="Times New Roman"/>
          <w:kern w:val="0"/>
          <w:sz w:val="20"/>
          <w:szCs w:val="20"/>
          <w:lang w:eastAsia="tr-TR"/>
          <w14:ligatures w14:val="none"/>
        </w:rPr>
        <w:t xml:space="preserve"> tarihli ve 25134 sayılı Resmî </w:t>
      </w:r>
      <w:proofErr w:type="spellStart"/>
      <w:r w:rsidRPr="00706CFC">
        <w:rPr>
          <w:rFonts w:ascii="Times New Roman" w:eastAsia="Times New Roman" w:hAnsi="Times New Roman" w:cs="Times New Roman"/>
          <w:kern w:val="0"/>
          <w:sz w:val="20"/>
          <w:szCs w:val="20"/>
          <w:lang w:eastAsia="tr-TR"/>
          <w14:ligatures w14:val="none"/>
        </w:rPr>
        <w:t>Gazete’de</w:t>
      </w:r>
      <w:proofErr w:type="spellEnd"/>
      <w:r w:rsidRPr="00706CFC">
        <w:rPr>
          <w:rFonts w:ascii="Times New Roman" w:eastAsia="Times New Roman" w:hAnsi="Times New Roman" w:cs="Times New Roman"/>
          <w:kern w:val="0"/>
          <w:sz w:val="20"/>
          <w:szCs w:val="20"/>
          <w:lang w:eastAsia="tr-TR"/>
          <w14:ligatures w14:val="none"/>
        </w:rPr>
        <w:t xml:space="preserve"> yayımlanan, 22/5/2003 tarihli ve 4857 sayılı İş Kanunu kapsamında bulunan işyerlerini kapsar.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Bu Yönetmelikte yer alan hükümler, işyerindeki çıraklara ve stajyerlere de uygulanır.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Dayanak</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Madde 3 —</w:t>
      </w:r>
      <w:r w:rsidRPr="00706CFC">
        <w:rPr>
          <w:rFonts w:ascii="Times New Roman" w:eastAsia="Times New Roman" w:hAnsi="Times New Roman" w:cs="Times New Roman"/>
          <w:kern w:val="0"/>
          <w:sz w:val="20"/>
          <w:szCs w:val="20"/>
          <w:lang w:eastAsia="tr-TR"/>
          <w14:ligatures w14:val="none"/>
        </w:rPr>
        <w:t xml:space="preserve"> Bu Yönetmelik, </w:t>
      </w:r>
      <w:proofErr w:type="gramStart"/>
      <w:r w:rsidRPr="00706CFC">
        <w:rPr>
          <w:rFonts w:ascii="Times New Roman" w:eastAsia="Times New Roman" w:hAnsi="Times New Roman" w:cs="Times New Roman"/>
          <w:kern w:val="0"/>
          <w:sz w:val="20"/>
          <w:szCs w:val="20"/>
          <w:lang w:eastAsia="tr-TR"/>
          <w14:ligatures w14:val="none"/>
        </w:rPr>
        <w:t>22/5/2003</w:t>
      </w:r>
      <w:proofErr w:type="gramEnd"/>
      <w:r w:rsidRPr="00706CFC">
        <w:rPr>
          <w:rFonts w:ascii="Times New Roman" w:eastAsia="Times New Roman" w:hAnsi="Times New Roman" w:cs="Times New Roman"/>
          <w:kern w:val="0"/>
          <w:sz w:val="20"/>
          <w:szCs w:val="20"/>
          <w:lang w:eastAsia="tr-TR"/>
          <w14:ligatures w14:val="none"/>
        </w:rPr>
        <w:t xml:space="preserve"> tarihli ve 4857 sayılı İş Kanununun 77 </w:t>
      </w:r>
      <w:proofErr w:type="spellStart"/>
      <w:r w:rsidRPr="00706CFC">
        <w:rPr>
          <w:rFonts w:ascii="Times New Roman" w:eastAsia="Times New Roman" w:hAnsi="Times New Roman" w:cs="Times New Roman"/>
          <w:kern w:val="0"/>
          <w:sz w:val="20"/>
          <w:szCs w:val="20"/>
          <w:lang w:eastAsia="tr-TR"/>
          <w14:ligatures w14:val="none"/>
        </w:rPr>
        <w:t>nci</w:t>
      </w:r>
      <w:proofErr w:type="spellEnd"/>
      <w:r w:rsidRPr="00706CFC">
        <w:rPr>
          <w:rFonts w:ascii="Times New Roman" w:eastAsia="Times New Roman" w:hAnsi="Times New Roman" w:cs="Times New Roman"/>
          <w:kern w:val="0"/>
          <w:sz w:val="20"/>
          <w:szCs w:val="20"/>
          <w:lang w:eastAsia="tr-TR"/>
          <w14:ligatures w14:val="none"/>
        </w:rPr>
        <w:t xml:space="preserve"> maddesine dayanılarak düzenlenmiştir.</w:t>
      </w:r>
    </w:p>
    <w:p w:rsidR="00706CFC" w:rsidRPr="00706CFC" w:rsidRDefault="00706CFC" w:rsidP="00706CF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İKİNCİ BÖLÜM</w:t>
      </w:r>
    </w:p>
    <w:p w:rsidR="00706CFC" w:rsidRPr="00706CFC" w:rsidRDefault="00706CFC" w:rsidP="00706CF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Genel Hükümler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İşverenin Yükümlülükleri</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Madde 4 —</w:t>
      </w:r>
      <w:r w:rsidRPr="00706CFC">
        <w:rPr>
          <w:rFonts w:ascii="Times New Roman" w:eastAsia="Times New Roman" w:hAnsi="Times New Roman" w:cs="Times New Roman"/>
          <w:kern w:val="0"/>
          <w:sz w:val="20"/>
          <w:szCs w:val="20"/>
          <w:lang w:eastAsia="tr-TR"/>
          <w14:ligatures w14:val="none"/>
        </w:rPr>
        <w:t xml:space="preserve"> İşverenler, işyerlerinde sağlıklı ve güvenli çalışma ortamının tesis edilmesi için gerekli önlemleri almakla yükümlüdürler. Bu amaçla, işverenler, çalışanları, yasal hak ve sorumlulukları konusunda bilgilendirmek, onların karşı karşıya bulundukları mesleki riskler ve bunlarla ilgili alınması gerekli tedbirler konusunda işyerlerinde iş sağlığı ve güvenliği eğitim programlarını hazırlamak, eğitimlerin düzenlenmesini, </w:t>
      </w:r>
      <w:proofErr w:type="gramStart"/>
      <w:r w:rsidRPr="00706CFC">
        <w:rPr>
          <w:rFonts w:ascii="Times New Roman" w:eastAsia="Times New Roman" w:hAnsi="Times New Roman" w:cs="Times New Roman"/>
          <w:kern w:val="0"/>
          <w:sz w:val="20"/>
          <w:szCs w:val="20"/>
          <w:lang w:eastAsia="tr-TR"/>
          <w14:ligatures w14:val="none"/>
        </w:rPr>
        <w:t>çalışanların</w:t>
      </w:r>
      <w:proofErr w:type="gramEnd"/>
      <w:r w:rsidRPr="00706CFC">
        <w:rPr>
          <w:rFonts w:ascii="Times New Roman" w:eastAsia="Times New Roman" w:hAnsi="Times New Roman" w:cs="Times New Roman"/>
          <w:kern w:val="0"/>
          <w:sz w:val="20"/>
          <w:szCs w:val="20"/>
          <w:lang w:eastAsia="tr-TR"/>
          <w14:ligatures w14:val="none"/>
        </w:rPr>
        <w:t xml:space="preserve"> bu programlara katılmasını sağlamak ve verilecek eğitim için uygun yer, araç ve gereç temin etmekle yükümlüdürler.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Asıl işveren-alt işveren ilişkisi kurulan işyerlerinde, alt işverene ait çalışanların eğitimlerinden, asıl işveren, alt işverenle birlikte sorumludur.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Geçici iş ilişkisi kurulan işveren, geçici iş ilişkisi ile çalışanlara gerekli eğitimi vermekle yükümlüdür.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İşverenler, çalışanlarına, iş sözleşmesinin türüne bakılmaksızın gerekli eğitimi vermekle yükümlüdür.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Çalışanın Yükümlülükleri</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Madde 5 —</w:t>
      </w:r>
      <w:r w:rsidRPr="00706CFC">
        <w:rPr>
          <w:rFonts w:ascii="Times New Roman" w:eastAsia="Times New Roman" w:hAnsi="Times New Roman" w:cs="Times New Roman"/>
          <w:kern w:val="0"/>
          <w:sz w:val="20"/>
          <w:szCs w:val="20"/>
          <w:lang w:eastAsia="tr-TR"/>
          <w14:ligatures w14:val="none"/>
        </w:rPr>
        <w:t xml:space="preserve"> Çalışanlar sağlıklı ve güvenli bir çalışma ortamının tesisi için işyerinde düzenlenecek olan iş sağlığı ve güvenliği eğitimlerine katılmak ve bu konudaki talimat ve </w:t>
      </w:r>
      <w:proofErr w:type="gramStart"/>
      <w:r w:rsidRPr="00706CFC">
        <w:rPr>
          <w:rFonts w:ascii="Times New Roman" w:eastAsia="Times New Roman" w:hAnsi="Times New Roman" w:cs="Times New Roman"/>
          <w:kern w:val="0"/>
          <w:sz w:val="20"/>
          <w:szCs w:val="20"/>
          <w:lang w:eastAsia="tr-TR"/>
          <w14:ligatures w14:val="none"/>
        </w:rPr>
        <w:t>prosedürlere</w:t>
      </w:r>
      <w:proofErr w:type="gramEnd"/>
      <w:r w:rsidRPr="00706CFC">
        <w:rPr>
          <w:rFonts w:ascii="Times New Roman" w:eastAsia="Times New Roman" w:hAnsi="Times New Roman" w:cs="Times New Roman"/>
          <w:kern w:val="0"/>
          <w:sz w:val="20"/>
          <w:szCs w:val="20"/>
          <w:lang w:eastAsia="tr-TR"/>
          <w14:ligatures w14:val="none"/>
        </w:rPr>
        <w:t xml:space="preserve"> uymakla yükümlüdürler.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Eğitimin Maliyeti ve Eğitimde Geçen Süreler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Madde 6 —</w:t>
      </w:r>
      <w:r w:rsidRPr="00706CFC">
        <w:rPr>
          <w:rFonts w:ascii="Times New Roman" w:eastAsia="Times New Roman" w:hAnsi="Times New Roman" w:cs="Times New Roman"/>
          <w:kern w:val="0"/>
          <w:sz w:val="20"/>
          <w:szCs w:val="20"/>
          <w:lang w:eastAsia="tr-TR"/>
          <w14:ligatures w14:val="none"/>
        </w:rPr>
        <w:t xml:space="preserve"> Verilen eğitimler, çalışanlara herhangi bir mali yük getirmeyecek şekilde düzenlenir ve eğitimlerde geçen süre çalışma süresinden sayılır.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Özellik Arz Eden İşçilerin Eğitimi</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Madde 7 —</w:t>
      </w:r>
      <w:r w:rsidRPr="00706CFC">
        <w:rPr>
          <w:rFonts w:ascii="Times New Roman" w:eastAsia="Times New Roman" w:hAnsi="Times New Roman" w:cs="Times New Roman"/>
          <w:kern w:val="0"/>
          <w:sz w:val="20"/>
          <w:szCs w:val="20"/>
          <w:lang w:eastAsia="tr-TR"/>
          <w14:ligatures w14:val="none"/>
        </w:rPr>
        <w:t xml:space="preserve"> İşyerindeki kadınların, gençlerin, çocukların, özürlü, eski hükümlü, terör mağduru ve göçmen işçilerin eğitimine özel önem verilir.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Sağlık ve güvenlik ile ilgili özel görevi bulunan çalışanlar ve temsilcileri özel olarak eğitilir.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lastRenderedPageBreak/>
        <w:t>Sağlık ve güvenlik açısından özel önlem alınmasını gerektiren alanlarda çalışanlara özel eğitim verilir.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 </w:t>
      </w:r>
    </w:p>
    <w:p w:rsidR="00706CFC" w:rsidRPr="00706CFC" w:rsidRDefault="00706CFC" w:rsidP="00706CF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ÜÇÜNCÜ BÖLÜM</w:t>
      </w:r>
    </w:p>
    <w:p w:rsidR="00706CFC" w:rsidRPr="00706CFC" w:rsidRDefault="00706CFC" w:rsidP="00706CF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Eğitim Programlarının Planlanması ve Düzenlenmesi</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Eğitimin Amacı</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Madde 8 —</w:t>
      </w:r>
      <w:r w:rsidRPr="00706CFC">
        <w:rPr>
          <w:rFonts w:ascii="Times New Roman" w:eastAsia="Times New Roman" w:hAnsi="Times New Roman" w:cs="Times New Roman"/>
          <w:kern w:val="0"/>
          <w:sz w:val="20"/>
          <w:szCs w:val="20"/>
          <w:lang w:eastAsia="tr-TR"/>
          <w14:ligatures w14:val="none"/>
        </w:rPr>
        <w:t xml:space="preserve"> Eğitimin amacı, işyerlerinde sağlıklı ve güvenli bir ortamı temin etmek, iş kazalarını ve meslek hastalıklarını azaltmak, çalışanları yasal hak ve sorumlulukları konusunda bilgilendirmek, onların karşı karşıya bulundukları mesleki riskler ile bu risklere karşı alınması gerekli tedbirleri öğretmek ve iş sağlığı ve güvenliği bilinci oluşturarak uygun davranış kazandırmaktır.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Eğitim Programlarının Belirlenmesi</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Madde 9 —</w:t>
      </w:r>
      <w:r w:rsidRPr="00706CFC">
        <w:rPr>
          <w:rFonts w:ascii="Times New Roman" w:eastAsia="Times New Roman" w:hAnsi="Times New Roman" w:cs="Times New Roman"/>
          <w:kern w:val="0"/>
          <w:sz w:val="20"/>
          <w:szCs w:val="20"/>
          <w:lang w:eastAsia="tr-TR"/>
          <w14:ligatures w14:val="none"/>
        </w:rPr>
        <w:t xml:space="preserve"> Eğitim programları, bu Yönetmeliğin 8 inci maddesinde belirtilen eğitimin amacına uygun hazırlanır. Eğitim programlarının hazırlanmasında işçilerin veya sağlık ve güvenlik işçi temsilcisinin katılımları sağlanarak görüşleri alınır.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Genel eğitim planına uygun olarak yıl içinde düzenlenecek eğitim faaliyetlerini gösterir bir Yıllık Eğitim Programı hazırlanır.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Eğitim Programlarının Düzenlenmesi</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Madde 10 —</w:t>
      </w:r>
      <w:r w:rsidRPr="00706CFC">
        <w:rPr>
          <w:rFonts w:ascii="Times New Roman" w:eastAsia="Times New Roman" w:hAnsi="Times New Roman" w:cs="Times New Roman"/>
          <w:kern w:val="0"/>
          <w:sz w:val="20"/>
          <w:szCs w:val="20"/>
          <w:lang w:eastAsia="tr-TR"/>
          <w14:ligatures w14:val="none"/>
        </w:rPr>
        <w:t xml:space="preserve"> İşverenler, çalışanların yaptığı veya yapacağı işle ilgili bilgisinin olmaması, eksik olması ya da mevcut bilgisinin yetersiz kalması gibi hususları dikkate alarak işe başlamadan önce, çalışma yeri veya iş değişikliğinde, iş </w:t>
      </w:r>
      <w:proofErr w:type="gramStart"/>
      <w:r w:rsidRPr="00706CFC">
        <w:rPr>
          <w:rFonts w:ascii="Times New Roman" w:eastAsia="Times New Roman" w:hAnsi="Times New Roman" w:cs="Times New Roman"/>
          <w:kern w:val="0"/>
          <w:sz w:val="20"/>
          <w:szCs w:val="20"/>
          <w:lang w:eastAsia="tr-TR"/>
          <w14:ligatures w14:val="none"/>
        </w:rPr>
        <w:t>ekipmanlarının</w:t>
      </w:r>
      <w:proofErr w:type="gramEnd"/>
      <w:r w:rsidRPr="00706CFC">
        <w:rPr>
          <w:rFonts w:ascii="Times New Roman" w:eastAsia="Times New Roman" w:hAnsi="Times New Roman" w:cs="Times New Roman"/>
          <w:kern w:val="0"/>
          <w:sz w:val="20"/>
          <w:szCs w:val="20"/>
          <w:lang w:eastAsia="tr-TR"/>
          <w14:ligatures w14:val="none"/>
        </w:rPr>
        <w:t xml:space="preserve"> değişmesi halinde ve yeni teknoloji uygulamalarında, çalışanların aşağıda belirtilen eğitim programlarından geçmelerini sağlayacaktır.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a) Yeni eğitim; çalışanların işe başlamalarında ve yeni şartlara kolaylıkla uyum sağlamaları için yeni bilgiler vermek üzere düzenlenen programlardır.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b) İlave eğitim; çalışanların iş güvenliği ve mesleki bilgilerinin eksikliklerini gidermek ve meslekteki niteliklerini geliştirmek için ilave bilgiler vermek üzere düzenlenen programlardır.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c) İleri eğitim; çalışanların iş güvenliği ve mesleki düzeylerini yükseltmek ve meslekte eskimişliği gidermek için düzenlenen programlardır.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Eğitim, değişen ve yeni ortaya çıkan risklere uygun olarak yenilenir ve gerektiğinde periyodik olarak tekrarlanır.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Eğitim Programının Konuları</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Madde 11 —</w:t>
      </w:r>
      <w:r w:rsidRPr="00706CFC">
        <w:rPr>
          <w:rFonts w:ascii="Times New Roman" w:eastAsia="Times New Roman" w:hAnsi="Times New Roman" w:cs="Times New Roman"/>
          <w:kern w:val="0"/>
          <w:sz w:val="20"/>
          <w:szCs w:val="20"/>
          <w:lang w:eastAsia="tr-TR"/>
          <w14:ligatures w14:val="none"/>
        </w:rPr>
        <w:t xml:space="preserve"> Çalışanlara verilecek eğitim, işyerinin faaliyet alanına göre aşağıdaki ve benzeri konulardan seçilir;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a) Genel iş sağlığı ve güvenliği kuralları,</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b) İş kazaları ve meslek hastalıkların sebepleri ve işyerindeki riskler,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c) Kaza, yaralanma ve hastalıktan korunma prensipleri ve korunma tekniklerinin uygulanması,</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 xml:space="preserve">d) İş </w:t>
      </w:r>
      <w:proofErr w:type="gramStart"/>
      <w:r w:rsidRPr="00706CFC">
        <w:rPr>
          <w:rFonts w:ascii="Times New Roman" w:eastAsia="Times New Roman" w:hAnsi="Times New Roman" w:cs="Times New Roman"/>
          <w:kern w:val="0"/>
          <w:sz w:val="20"/>
          <w:szCs w:val="20"/>
          <w:lang w:eastAsia="tr-TR"/>
          <w14:ligatures w14:val="none"/>
        </w:rPr>
        <w:t>ekipmanlarının</w:t>
      </w:r>
      <w:proofErr w:type="gramEnd"/>
      <w:r w:rsidRPr="00706CFC">
        <w:rPr>
          <w:rFonts w:ascii="Times New Roman" w:eastAsia="Times New Roman" w:hAnsi="Times New Roman" w:cs="Times New Roman"/>
          <w:kern w:val="0"/>
          <w:sz w:val="20"/>
          <w:szCs w:val="20"/>
          <w:lang w:eastAsia="tr-TR"/>
          <w14:ligatures w14:val="none"/>
        </w:rPr>
        <w:t xml:space="preserve"> güvenli kullanımı,</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e) Çalışanların yasal hak ve sorumlulukları,</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f) Yasal mevzuat ile ilgili bilgiler,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g) İşyerinde güvenli ortam ve sistemleri kurma,</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h) Kişisel koruyucu alet kullanımı,</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 xml:space="preserve">i) Ekranlı </w:t>
      </w:r>
      <w:proofErr w:type="gramStart"/>
      <w:r w:rsidRPr="00706CFC">
        <w:rPr>
          <w:rFonts w:ascii="Times New Roman" w:eastAsia="Times New Roman" w:hAnsi="Times New Roman" w:cs="Times New Roman"/>
          <w:kern w:val="0"/>
          <w:sz w:val="20"/>
          <w:szCs w:val="20"/>
          <w:lang w:eastAsia="tr-TR"/>
          <w14:ligatures w14:val="none"/>
        </w:rPr>
        <w:t>ekipmanlarla</w:t>
      </w:r>
      <w:proofErr w:type="gramEnd"/>
      <w:r w:rsidRPr="00706CFC">
        <w:rPr>
          <w:rFonts w:ascii="Times New Roman" w:eastAsia="Times New Roman" w:hAnsi="Times New Roman" w:cs="Times New Roman"/>
          <w:kern w:val="0"/>
          <w:sz w:val="20"/>
          <w:szCs w:val="20"/>
          <w:lang w:eastAsia="tr-TR"/>
          <w14:ligatures w14:val="none"/>
        </w:rPr>
        <w:t xml:space="preserve"> çalışma,</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j) Uyarı işaretleri,</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k) Kimyasal, fiziksel ve biyolojik maddelerle ortaya çıkan riskler,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l) Temizlik ve düzen,</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m) Yangın olayı ve yangından korunma,</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n) Termal konfor şartları,</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o) Ergonomi,</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p) Elektrik, tehlikeleri, riskleri ve önlemleri,</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r) İlk yardım, kurtarma.</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Eğitime Katılacakların Seçimi</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lastRenderedPageBreak/>
        <w:t>Madde 12 —</w:t>
      </w:r>
      <w:r w:rsidRPr="00706CFC">
        <w:rPr>
          <w:rFonts w:ascii="Times New Roman" w:eastAsia="Times New Roman" w:hAnsi="Times New Roman" w:cs="Times New Roman"/>
          <w:kern w:val="0"/>
          <w:sz w:val="20"/>
          <w:szCs w:val="20"/>
          <w:lang w:eastAsia="tr-TR"/>
          <w14:ligatures w14:val="none"/>
        </w:rPr>
        <w:t xml:space="preserve"> İşyerinde çalışan her bir işçinin görevini en iyi bir biçimde yerine getirebilmesi için sahip olması gereken bilgi, beceri, davranış ve tutumlarının ayrı ayrı ve ölçülebilir bir biçimde ortaya konması esastır. Bireysel seviye analizi yapılarak işçinin eğitim öncesi seviyesi ve alması gereken eğitimler tespit edilir.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Eğitim Programının İçeriği</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Madde 13 —</w:t>
      </w:r>
      <w:r w:rsidRPr="00706CFC">
        <w:rPr>
          <w:rFonts w:ascii="Times New Roman" w:eastAsia="Times New Roman" w:hAnsi="Times New Roman" w:cs="Times New Roman"/>
          <w:kern w:val="0"/>
          <w:sz w:val="20"/>
          <w:szCs w:val="20"/>
          <w:lang w:eastAsia="tr-TR"/>
          <w14:ligatures w14:val="none"/>
        </w:rPr>
        <w:t xml:space="preserve"> Eğitimin verimli olması için, eğitime katılacakların ihtiyacı olan konuların seçilmesine özen gösterilir. Eğitim teorik ve pratik olarak uygulanır.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Eğitimin Dili</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Madde 14 —</w:t>
      </w:r>
      <w:r w:rsidRPr="00706CFC">
        <w:rPr>
          <w:rFonts w:ascii="Times New Roman" w:eastAsia="Times New Roman" w:hAnsi="Times New Roman" w:cs="Times New Roman"/>
          <w:kern w:val="0"/>
          <w:sz w:val="20"/>
          <w:szCs w:val="20"/>
          <w:lang w:eastAsia="tr-TR"/>
          <w14:ligatures w14:val="none"/>
        </w:rPr>
        <w:t xml:space="preserve"> Eğitim, çalışanların kolayca anlayabileceği şekilde olmalıdır.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 </w:t>
      </w:r>
    </w:p>
    <w:p w:rsidR="00706CFC" w:rsidRPr="00706CFC" w:rsidRDefault="00706CFC" w:rsidP="00706CF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DÖRDÜNCÜ BÖLÜM</w:t>
      </w:r>
    </w:p>
    <w:p w:rsidR="00706CFC" w:rsidRPr="00706CFC" w:rsidRDefault="00706CFC" w:rsidP="00706CF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Eğitimin Verilmesi ve Belgelendirilmesi</w:t>
      </w:r>
    </w:p>
    <w:p w:rsidR="00706CFC" w:rsidRPr="00706CFC" w:rsidRDefault="00706CFC" w:rsidP="00706CF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 </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Eğitimi Verebilecek Kişi ve Kuruluşlar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proofErr w:type="gramStart"/>
      <w:r w:rsidRPr="00706CFC">
        <w:rPr>
          <w:rFonts w:ascii="Times New Roman" w:eastAsia="Times New Roman" w:hAnsi="Times New Roman" w:cs="Times New Roman"/>
          <w:b/>
          <w:bCs/>
          <w:kern w:val="0"/>
          <w:sz w:val="20"/>
          <w:szCs w:val="20"/>
          <w:lang w:eastAsia="tr-TR"/>
          <w14:ligatures w14:val="none"/>
        </w:rPr>
        <w:t>Madde 15 —</w:t>
      </w:r>
      <w:r w:rsidRPr="00706CFC">
        <w:rPr>
          <w:rFonts w:ascii="Times New Roman" w:eastAsia="Times New Roman" w:hAnsi="Times New Roman" w:cs="Times New Roman"/>
          <w:kern w:val="0"/>
          <w:sz w:val="20"/>
          <w:szCs w:val="20"/>
          <w:lang w:eastAsia="tr-TR"/>
          <w14:ligatures w14:val="none"/>
        </w:rPr>
        <w:t xml:space="preserve"> İş sağlığı ve güvenliği eğitimlerinde; uzmanlık konularına göre, iş güvenliği ile görevli mühendis veya teknik eleman ile işyeri hekiminden yararlanılacağı gibi, verilecek eğitimin çeşidine göre, bu hizmeti veren veya vermeye yetkili kurum, kuruluş ya da firmalardan, eğitim amaçlı merkezlerden, işçi veya işveren kuruluşlarınca kurulan eğitim vakıflarından, işveren ve işçi kuruluşları veya bunlar tarafından birlikte oluşturulan ortak eğitim merkez ve birimlerinden, iş sağlığı ve güvenliği konularında İş Müfettişi olarak görev yapmış olanlardan yararlanılabilir. </w:t>
      </w:r>
      <w:proofErr w:type="gramEnd"/>
      <w:r w:rsidRPr="00706CFC">
        <w:rPr>
          <w:rFonts w:ascii="Times New Roman" w:eastAsia="Times New Roman" w:hAnsi="Times New Roman" w:cs="Times New Roman"/>
          <w:kern w:val="0"/>
          <w:sz w:val="20"/>
          <w:szCs w:val="20"/>
          <w:lang w:eastAsia="tr-TR"/>
          <w14:ligatures w14:val="none"/>
        </w:rPr>
        <w:t>Uzman kişi veya kuruluşlardan hizmet alınması durumunda çalışanlara verilecek eğitimin, bu Yönetmeliğin 4 üncü maddesinde belirtilen hususları kapsayacak şekilde uygulanmasından işveren sorumludur.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Ölçme ve Değerlendirme</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Madde 16 —</w:t>
      </w:r>
      <w:r w:rsidRPr="00706CFC">
        <w:rPr>
          <w:rFonts w:ascii="Times New Roman" w:eastAsia="Times New Roman" w:hAnsi="Times New Roman" w:cs="Times New Roman"/>
          <w:kern w:val="0"/>
          <w:sz w:val="20"/>
          <w:szCs w:val="20"/>
          <w:lang w:eastAsia="tr-TR"/>
          <w14:ligatures w14:val="none"/>
        </w:rPr>
        <w:t xml:space="preserve"> Verilen eğitimin sonunda bir ölçme ve değerlendirme yapılır. Değerlendirme sonuçlarına göre eğitimin etkin olup olmadığı belirlenerek yeni eğitime ihtiyaç duyulup duyulmadığına karar verilir.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Belgelendirme</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Madde 17 —</w:t>
      </w:r>
      <w:r w:rsidRPr="00706CFC">
        <w:rPr>
          <w:rFonts w:ascii="Times New Roman" w:eastAsia="Times New Roman" w:hAnsi="Times New Roman" w:cs="Times New Roman"/>
          <w:kern w:val="0"/>
          <w:sz w:val="20"/>
          <w:szCs w:val="20"/>
          <w:lang w:eastAsia="tr-TR"/>
          <w14:ligatures w14:val="none"/>
        </w:rPr>
        <w:t xml:space="preserve"> İşyerlerinde düzenlenen eğitimler belgelendirilir ve bu belgeler çalışanların özlük dosyalarında saklanır. Eğitim sonrası düzenlenecek belgede, eğitime katılan kişinin adı, soyadı, görev unvanı, eğitimin konusu, süresi, eğitimi verenin adı, soyadı, görev unvanı, imzası ve eğitimin tarihi yer alır.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 </w:t>
      </w:r>
    </w:p>
    <w:p w:rsidR="00706CFC" w:rsidRPr="00706CFC" w:rsidRDefault="00706CFC" w:rsidP="00706CF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BEŞİNCİ BÖLÜM</w:t>
      </w:r>
    </w:p>
    <w:p w:rsidR="00706CFC" w:rsidRPr="00706CFC" w:rsidRDefault="00706CFC" w:rsidP="00706CFC">
      <w:pPr>
        <w:spacing w:after="0" w:line="276" w:lineRule="auto"/>
        <w:ind w:firstLine="450"/>
        <w:jc w:val="center"/>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kern w:val="0"/>
          <w:sz w:val="20"/>
          <w:szCs w:val="20"/>
          <w:lang w:eastAsia="tr-TR"/>
          <w14:ligatures w14:val="none"/>
        </w:rPr>
        <w:t>Yürürlük ve Yürütme</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Yürürlük</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Madde 18 —</w:t>
      </w:r>
      <w:r w:rsidRPr="00706CFC">
        <w:rPr>
          <w:rFonts w:ascii="Times New Roman" w:eastAsia="Times New Roman" w:hAnsi="Times New Roman" w:cs="Times New Roman"/>
          <w:kern w:val="0"/>
          <w:sz w:val="20"/>
          <w:szCs w:val="20"/>
          <w:lang w:eastAsia="tr-TR"/>
          <w14:ligatures w14:val="none"/>
        </w:rPr>
        <w:t xml:space="preserve"> Bu Yönetmelik yayımı tarihinde yürürlüğe girer.</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Yürütme</w:t>
      </w:r>
    </w:p>
    <w:p w:rsidR="00706CFC" w:rsidRPr="00706CFC" w:rsidRDefault="00706CFC" w:rsidP="00706CFC">
      <w:pPr>
        <w:spacing w:after="0" w:line="276" w:lineRule="auto"/>
        <w:ind w:firstLine="450"/>
        <w:jc w:val="both"/>
        <w:rPr>
          <w:rFonts w:ascii="Times New Roman" w:eastAsia="Times New Roman" w:hAnsi="Times New Roman" w:cs="Times New Roman"/>
          <w:kern w:val="0"/>
          <w:sz w:val="24"/>
          <w:szCs w:val="24"/>
          <w:lang w:eastAsia="tr-TR"/>
          <w14:ligatures w14:val="none"/>
        </w:rPr>
      </w:pPr>
      <w:r w:rsidRPr="00706CFC">
        <w:rPr>
          <w:rFonts w:ascii="Times New Roman" w:eastAsia="Times New Roman" w:hAnsi="Times New Roman" w:cs="Times New Roman"/>
          <w:b/>
          <w:bCs/>
          <w:kern w:val="0"/>
          <w:sz w:val="20"/>
          <w:szCs w:val="20"/>
          <w:lang w:eastAsia="tr-TR"/>
          <w14:ligatures w14:val="none"/>
        </w:rPr>
        <w:t>Madde 19 —</w:t>
      </w:r>
      <w:r w:rsidRPr="00706CFC">
        <w:rPr>
          <w:rFonts w:ascii="Times New Roman" w:eastAsia="Times New Roman" w:hAnsi="Times New Roman" w:cs="Times New Roman"/>
          <w:kern w:val="0"/>
          <w:sz w:val="20"/>
          <w:szCs w:val="20"/>
          <w:lang w:eastAsia="tr-TR"/>
          <w14:ligatures w14:val="none"/>
        </w:rPr>
        <w:t xml:space="preserve"> Bu Yönetmelik hükümlerini Çalışma ve Sosyal Güvenlik Bakanı yürütür.</w:t>
      </w:r>
    </w:p>
    <w:p w:rsidR="003D7E18" w:rsidRDefault="003D7E18"/>
    <w:sectPr w:rsidR="003D7E1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B3"/>
    <w:rsid w:val="002C4D95"/>
    <w:rsid w:val="003D7E18"/>
    <w:rsid w:val="004C10B3"/>
    <w:rsid w:val="00706CFC"/>
    <w:rsid w:val="008A66F5"/>
    <w:rsid w:val="00E32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2CD18D4-A563-4257-A15C-71981B9FC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kern w:val="2"/>
        <w:sz w:val="22"/>
        <w:szCs w:val="22"/>
        <w:lang w:val="tr-TR" w:eastAsia="en-US" w:bidi="ar-SA"/>
        <w14:ligatures w14:val="standard"/>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706CFC"/>
    <w:pPr>
      <w:spacing w:before="100" w:beforeAutospacing="1" w:after="100" w:afterAutospacing="1" w:line="240" w:lineRule="auto"/>
    </w:pPr>
    <w:rPr>
      <w:rFonts w:ascii="Times New Roman" w:eastAsia="Times New Roman" w:hAnsi="Times New Roman" w:cs="Times New Roman"/>
      <w:kern w:val="0"/>
      <w:sz w:val="24"/>
      <w:szCs w:val="24"/>
      <w:lang w:eastAsia="tr-TR"/>
      <w14:ligatures w14:val="none"/>
    </w:rPr>
  </w:style>
  <w:style w:type="character" w:styleId="Kpr">
    <w:name w:val="Hyperlink"/>
    <w:basedOn w:val="VarsaylanParagrafYazTipi"/>
    <w:uiPriority w:val="99"/>
    <w:unhideWhenUsed/>
    <w:rsid w:val="00706C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7059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bilgit.com" TargetMode="External"/><Relationship Id="rId4" Type="http://schemas.openxmlformats.org/officeDocument/2006/relationships/hyperlink" Target="http://www.bilg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1229</Words>
  <Characters>7007</Characters>
  <Application>Microsoft Office Word</Application>
  <DocSecurity>0</DocSecurity>
  <Lines>58</Lines>
  <Paragraphs>16</Paragraphs>
  <ScaleCrop>false</ScaleCrop>
  <Company/>
  <LinksUpToDate>false</LinksUpToDate>
  <CharactersWithSpaces>8220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Eşref Aybirdi</dc:creator>
  <cp:lastModifiedBy>EA</cp:lastModifiedBy>
  <cp:revision>5</cp:revision>
  <dcterms:created xsi:type="dcterms:W3CDTF">2012-11-11T17:20:00Z</dcterms:created>
  <dcterms:modified xsi:type="dcterms:W3CDTF">2013-08-16T07:13:00Z</dcterms:modified>
</cp:coreProperties>
</file>